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5D42" w14:textId="62BE597A" w:rsidR="00963625" w:rsidRPr="008C6A19" w:rsidRDefault="00963625" w:rsidP="00F078F1">
      <w:pPr>
        <w:pStyle w:val="BodyText"/>
        <w:jc w:val="both"/>
        <w:rPr>
          <w:sz w:val="24"/>
          <w:szCs w:val="24"/>
        </w:rPr>
      </w:pPr>
      <w:r w:rsidRPr="008C6A19">
        <w:rPr>
          <w:sz w:val="24"/>
          <w:szCs w:val="24"/>
        </w:rPr>
        <w:t xml:space="preserve">July </w:t>
      </w:r>
      <w:r w:rsidR="008C6A19">
        <w:rPr>
          <w:sz w:val="24"/>
          <w:szCs w:val="24"/>
        </w:rPr>
        <w:t>14</w:t>
      </w:r>
      <w:r w:rsidRPr="008C6A19">
        <w:rPr>
          <w:sz w:val="24"/>
          <w:szCs w:val="24"/>
        </w:rPr>
        <w:t>, 2023</w:t>
      </w:r>
    </w:p>
    <w:p w14:paraId="6A6E7458" w14:textId="77777777" w:rsidR="00963625" w:rsidRPr="008C6A19" w:rsidRDefault="00963625" w:rsidP="00F078F1">
      <w:pPr>
        <w:pStyle w:val="BodyText"/>
        <w:jc w:val="both"/>
        <w:rPr>
          <w:sz w:val="24"/>
          <w:szCs w:val="24"/>
        </w:rPr>
      </w:pPr>
    </w:p>
    <w:p w14:paraId="479FF9C5" w14:textId="6DF916E6" w:rsidR="00F8615E" w:rsidRPr="008C6A19" w:rsidRDefault="00F8615E" w:rsidP="00F078F1">
      <w:pPr>
        <w:pStyle w:val="BodyText"/>
        <w:jc w:val="both"/>
        <w:rPr>
          <w:i/>
          <w:iCs/>
          <w:sz w:val="24"/>
          <w:szCs w:val="24"/>
        </w:rPr>
      </w:pPr>
      <w:r w:rsidRPr="008C6A19">
        <w:rPr>
          <w:i/>
          <w:iCs/>
          <w:sz w:val="24"/>
          <w:szCs w:val="24"/>
        </w:rPr>
        <w:t xml:space="preserve">Via Electronic Mail </w:t>
      </w:r>
    </w:p>
    <w:p w14:paraId="2C06832A" w14:textId="77777777" w:rsidR="00F8615E" w:rsidRPr="008C6A19" w:rsidRDefault="00F8615E" w:rsidP="00F078F1">
      <w:pPr>
        <w:pStyle w:val="BodyText"/>
        <w:jc w:val="both"/>
        <w:rPr>
          <w:sz w:val="24"/>
          <w:szCs w:val="24"/>
        </w:rPr>
      </w:pPr>
    </w:p>
    <w:p w14:paraId="601C01B2" w14:textId="77777777" w:rsidR="00F8615E" w:rsidRPr="008C6A19" w:rsidRDefault="00F8615E" w:rsidP="00F078F1">
      <w:pPr>
        <w:pStyle w:val="BodyText"/>
        <w:jc w:val="both"/>
        <w:rPr>
          <w:sz w:val="24"/>
          <w:szCs w:val="24"/>
        </w:rPr>
      </w:pPr>
      <w:r w:rsidRPr="008C6A19">
        <w:rPr>
          <w:sz w:val="24"/>
          <w:szCs w:val="24"/>
        </w:rPr>
        <w:t xml:space="preserve">State of Vermont Department of Liquor and Lottery </w:t>
      </w:r>
    </w:p>
    <w:p w14:paraId="13910562" w14:textId="77777777" w:rsidR="00F8615E" w:rsidRPr="008C6A19" w:rsidRDefault="00F8615E" w:rsidP="00F078F1">
      <w:pPr>
        <w:pStyle w:val="BodyText"/>
        <w:jc w:val="both"/>
        <w:rPr>
          <w:sz w:val="24"/>
          <w:szCs w:val="24"/>
        </w:rPr>
      </w:pPr>
      <w:r w:rsidRPr="008C6A19">
        <w:rPr>
          <w:sz w:val="24"/>
          <w:szCs w:val="24"/>
        </w:rPr>
        <w:t xml:space="preserve">Attn: Commissioner Wendy Knight </w:t>
      </w:r>
    </w:p>
    <w:p w14:paraId="075634A9" w14:textId="77777777" w:rsidR="002B55A3" w:rsidRPr="008C6A19" w:rsidRDefault="002B55A3" w:rsidP="002B55A3">
      <w:pPr>
        <w:pStyle w:val="BodyText"/>
        <w:jc w:val="both"/>
        <w:rPr>
          <w:sz w:val="24"/>
          <w:szCs w:val="24"/>
        </w:rPr>
      </w:pPr>
      <w:r w:rsidRPr="008C6A19">
        <w:rPr>
          <w:sz w:val="24"/>
          <w:szCs w:val="24"/>
        </w:rPr>
        <w:t xml:space="preserve">Attn: Chair Martin Manahan </w:t>
      </w:r>
    </w:p>
    <w:p w14:paraId="1D3D2BD2" w14:textId="610C6D02" w:rsidR="00A64C63" w:rsidRPr="008C6A19" w:rsidRDefault="00F8615E" w:rsidP="00F078F1">
      <w:pPr>
        <w:pStyle w:val="BodyText"/>
        <w:jc w:val="both"/>
        <w:rPr>
          <w:sz w:val="24"/>
          <w:szCs w:val="24"/>
        </w:rPr>
      </w:pPr>
      <w:r w:rsidRPr="008C6A19">
        <w:rPr>
          <w:sz w:val="24"/>
          <w:szCs w:val="24"/>
        </w:rPr>
        <w:t>1311 Route 302, Suite 100 Barre,</w:t>
      </w:r>
      <w:r w:rsidR="00D00F37" w:rsidRPr="008C6A19">
        <w:rPr>
          <w:sz w:val="24"/>
          <w:szCs w:val="24"/>
        </w:rPr>
        <w:t xml:space="preserve"> </w:t>
      </w:r>
      <w:r w:rsidRPr="008C6A19">
        <w:rPr>
          <w:sz w:val="24"/>
          <w:szCs w:val="24"/>
        </w:rPr>
        <w:t>VT 05641</w:t>
      </w:r>
    </w:p>
    <w:p w14:paraId="1D3D2BDA" w14:textId="77777777" w:rsidR="00A64C63" w:rsidRPr="008C6A19" w:rsidRDefault="00A64C63" w:rsidP="00F078F1">
      <w:pPr>
        <w:pStyle w:val="BodyText"/>
        <w:spacing w:before="6"/>
        <w:jc w:val="both"/>
        <w:rPr>
          <w:sz w:val="24"/>
          <w:szCs w:val="24"/>
        </w:rPr>
      </w:pPr>
    </w:p>
    <w:p w14:paraId="1D3D2BDB" w14:textId="741F9F32" w:rsidR="00A64C63" w:rsidRPr="008C6A19" w:rsidRDefault="00963625" w:rsidP="00F078F1">
      <w:pPr>
        <w:ind w:right="1720"/>
        <w:jc w:val="both"/>
        <w:rPr>
          <w:b/>
          <w:sz w:val="24"/>
          <w:szCs w:val="24"/>
        </w:rPr>
      </w:pPr>
      <w:r w:rsidRPr="008C6A19">
        <w:rPr>
          <w:b/>
          <w:sz w:val="24"/>
          <w:szCs w:val="24"/>
        </w:rPr>
        <w:t>RE:</w:t>
      </w:r>
      <w:r w:rsidRPr="008C6A19">
        <w:rPr>
          <w:b/>
          <w:spacing w:val="-6"/>
          <w:sz w:val="24"/>
          <w:szCs w:val="24"/>
        </w:rPr>
        <w:t xml:space="preserve"> </w:t>
      </w:r>
      <w:r w:rsidRPr="008C6A19">
        <w:rPr>
          <w:b/>
          <w:sz w:val="24"/>
          <w:szCs w:val="24"/>
        </w:rPr>
        <w:t>Sports</w:t>
      </w:r>
      <w:r w:rsidRPr="008C6A19">
        <w:rPr>
          <w:b/>
          <w:spacing w:val="-3"/>
          <w:sz w:val="24"/>
          <w:szCs w:val="24"/>
        </w:rPr>
        <w:t xml:space="preserve"> </w:t>
      </w:r>
      <w:r w:rsidRPr="008C6A19">
        <w:rPr>
          <w:b/>
          <w:sz w:val="24"/>
          <w:szCs w:val="24"/>
        </w:rPr>
        <w:t>Wagering</w:t>
      </w:r>
      <w:r w:rsidRPr="008C6A19">
        <w:rPr>
          <w:b/>
          <w:spacing w:val="-4"/>
          <w:sz w:val="24"/>
          <w:szCs w:val="24"/>
        </w:rPr>
        <w:t xml:space="preserve"> </w:t>
      </w:r>
      <w:r w:rsidR="0089661B">
        <w:rPr>
          <w:b/>
          <w:sz w:val="24"/>
          <w:szCs w:val="24"/>
        </w:rPr>
        <w:t>Regulations</w:t>
      </w:r>
      <w:r w:rsidRPr="008C6A19">
        <w:rPr>
          <w:b/>
          <w:spacing w:val="-6"/>
          <w:sz w:val="24"/>
          <w:szCs w:val="24"/>
        </w:rPr>
        <w:t xml:space="preserve"> </w:t>
      </w:r>
      <w:r w:rsidRPr="008C6A19">
        <w:rPr>
          <w:b/>
          <w:sz w:val="24"/>
          <w:szCs w:val="24"/>
        </w:rPr>
        <w:t>for</w:t>
      </w:r>
      <w:r w:rsidRPr="008C6A19">
        <w:rPr>
          <w:b/>
          <w:spacing w:val="-3"/>
          <w:sz w:val="24"/>
          <w:szCs w:val="24"/>
        </w:rPr>
        <w:t xml:space="preserve"> </w:t>
      </w:r>
      <w:r w:rsidRPr="008C6A19">
        <w:rPr>
          <w:b/>
          <w:spacing w:val="-2"/>
          <w:sz w:val="24"/>
          <w:szCs w:val="24"/>
        </w:rPr>
        <w:t>Comment</w:t>
      </w:r>
    </w:p>
    <w:p w14:paraId="1D3D2BDC" w14:textId="77777777" w:rsidR="00A64C63" w:rsidRPr="008C6A19" w:rsidRDefault="00A64C63" w:rsidP="00F078F1">
      <w:pPr>
        <w:pStyle w:val="BodyText"/>
        <w:spacing w:before="6"/>
        <w:jc w:val="both"/>
        <w:rPr>
          <w:b/>
          <w:sz w:val="24"/>
          <w:szCs w:val="24"/>
        </w:rPr>
      </w:pPr>
    </w:p>
    <w:p w14:paraId="1D3D2BDD" w14:textId="0C97C731" w:rsidR="00A64C63" w:rsidRPr="008C6A19" w:rsidRDefault="00963625" w:rsidP="00F078F1">
      <w:pPr>
        <w:pStyle w:val="BodyText"/>
        <w:jc w:val="both"/>
        <w:rPr>
          <w:sz w:val="24"/>
          <w:szCs w:val="24"/>
        </w:rPr>
      </w:pPr>
      <w:r w:rsidRPr="008C6A19">
        <w:rPr>
          <w:sz w:val="24"/>
          <w:szCs w:val="24"/>
        </w:rPr>
        <w:t>Dear</w:t>
      </w:r>
      <w:r w:rsidRPr="008C6A19">
        <w:rPr>
          <w:spacing w:val="-5"/>
          <w:sz w:val="24"/>
          <w:szCs w:val="24"/>
        </w:rPr>
        <w:t xml:space="preserve"> </w:t>
      </w:r>
      <w:r w:rsidRPr="008C6A19">
        <w:rPr>
          <w:sz w:val="24"/>
          <w:szCs w:val="24"/>
        </w:rPr>
        <w:t>Commissioner</w:t>
      </w:r>
      <w:r w:rsidRPr="008C6A19">
        <w:rPr>
          <w:spacing w:val="-3"/>
          <w:sz w:val="24"/>
          <w:szCs w:val="24"/>
        </w:rPr>
        <w:t xml:space="preserve"> </w:t>
      </w:r>
      <w:r w:rsidRPr="008C6A19">
        <w:rPr>
          <w:sz w:val="24"/>
          <w:szCs w:val="24"/>
        </w:rPr>
        <w:t>Knight</w:t>
      </w:r>
      <w:r w:rsidRPr="008C6A19">
        <w:rPr>
          <w:spacing w:val="-7"/>
          <w:sz w:val="24"/>
          <w:szCs w:val="24"/>
        </w:rPr>
        <w:t xml:space="preserve"> </w:t>
      </w:r>
      <w:r w:rsidRPr="008C6A19">
        <w:rPr>
          <w:sz w:val="24"/>
          <w:szCs w:val="24"/>
        </w:rPr>
        <w:t>and</w:t>
      </w:r>
      <w:r w:rsidRPr="008C6A19">
        <w:rPr>
          <w:spacing w:val="-4"/>
          <w:sz w:val="24"/>
          <w:szCs w:val="24"/>
        </w:rPr>
        <w:t xml:space="preserve"> </w:t>
      </w:r>
      <w:r w:rsidRPr="008C6A19">
        <w:rPr>
          <w:sz w:val="24"/>
          <w:szCs w:val="24"/>
        </w:rPr>
        <w:t>Board</w:t>
      </w:r>
      <w:r w:rsidRPr="008C6A19">
        <w:rPr>
          <w:spacing w:val="-4"/>
          <w:sz w:val="24"/>
          <w:szCs w:val="24"/>
        </w:rPr>
        <w:t xml:space="preserve"> </w:t>
      </w:r>
      <w:r w:rsidRPr="008C6A19">
        <w:rPr>
          <w:sz w:val="24"/>
          <w:szCs w:val="24"/>
        </w:rPr>
        <w:t>Chair</w:t>
      </w:r>
      <w:r w:rsidRPr="008C6A19">
        <w:rPr>
          <w:spacing w:val="-6"/>
          <w:sz w:val="24"/>
          <w:szCs w:val="24"/>
        </w:rPr>
        <w:t xml:space="preserve"> </w:t>
      </w:r>
      <w:r w:rsidRPr="008C6A19">
        <w:rPr>
          <w:spacing w:val="-2"/>
          <w:sz w:val="24"/>
          <w:szCs w:val="24"/>
        </w:rPr>
        <w:t>Manahan</w:t>
      </w:r>
      <w:r w:rsidR="003118C3" w:rsidRPr="008C6A19">
        <w:rPr>
          <w:spacing w:val="-2"/>
          <w:sz w:val="24"/>
          <w:szCs w:val="24"/>
        </w:rPr>
        <w:t>,</w:t>
      </w:r>
    </w:p>
    <w:p w14:paraId="1D3D2BDE" w14:textId="77777777" w:rsidR="00A64C63" w:rsidRPr="008C6A19" w:rsidRDefault="00A64C63" w:rsidP="00F078F1">
      <w:pPr>
        <w:pStyle w:val="BodyText"/>
        <w:jc w:val="both"/>
        <w:rPr>
          <w:sz w:val="24"/>
          <w:szCs w:val="24"/>
        </w:rPr>
      </w:pPr>
    </w:p>
    <w:p w14:paraId="41426974" w14:textId="1C637832" w:rsidR="00776C42" w:rsidRPr="008C6A19" w:rsidRDefault="00072343" w:rsidP="00776C42">
      <w:pPr>
        <w:pStyle w:val="NoSpacing"/>
        <w:rPr>
          <w:rFonts w:ascii="Times New Roman" w:hAnsi="Times New Roman" w:cs="Times New Roman"/>
          <w:sz w:val="24"/>
          <w:szCs w:val="24"/>
        </w:rPr>
      </w:pPr>
      <w:r w:rsidRPr="008C6A19">
        <w:rPr>
          <w:rFonts w:ascii="Times New Roman" w:hAnsi="Times New Roman" w:cs="Times New Roman"/>
          <w:sz w:val="24"/>
          <w:szCs w:val="24"/>
        </w:rPr>
        <w:t xml:space="preserve">BetMGM would like to thank the Department for </w:t>
      </w:r>
      <w:r w:rsidR="00A95E6C" w:rsidRPr="008C6A19">
        <w:rPr>
          <w:rFonts w:ascii="Times New Roman" w:hAnsi="Times New Roman" w:cs="Times New Roman"/>
          <w:sz w:val="24"/>
          <w:szCs w:val="24"/>
        </w:rPr>
        <w:t xml:space="preserve">offering </w:t>
      </w:r>
      <w:r w:rsidR="000E3D02" w:rsidRPr="008C6A19">
        <w:rPr>
          <w:rFonts w:ascii="Times New Roman" w:hAnsi="Times New Roman" w:cs="Times New Roman"/>
          <w:sz w:val="24"/>
          <w:szCs w:val="24"/>
        </w:rPr>
        <w:t>the opportunity</w:t>
      </w:r>
      <w:r w:rsidR="00A95E6C" w:rsidRPr="008C6A19">
        <w:rPr>
          <w:rFonts w:ascii="Times New Roman" w:hAnsi="Times New Roman" w:cs="Times New Roman"/>
          <w:sz w:val="24"/>
          <w:szCs w:val="24"/>
        </w:rPr>
        <w:t xml:space="preserve"> to operators</w:t>
      </w:r>
      <w:r w:rsidR="000E3D02" w:rsidRPr="008C6A19">
        <w:rPr>
          <w:rFonts w:ascii="Times New Roman" w:hAnsi="Times New Roman" w:cs="Times New Roman"/>
          <w:sz w:val="24"/>
          <w:szCs w:val="24"/>
        </w:rPr>
        <w:t xml:space="preserve"> to review and provide </w:t>
      </w:r>
      <w:r w:rsidR="00226EA2" w:rsidRPr="008C6A19">
        <w:rPr>
          <w:rFonts w:ascii="Times New Roman" w:hAnsi="Times New Roman" w:cs="Times New Roman"/>
          <w:sz w:val="24"/>
          <w:szCs w:val="24"/>
        </w:rPr>
        <w:t>comments</w:t>
      </w:r>
      <w:r w:rsidR="000E3D02" w:rsidRPr="008C6A19">
        <w:rPr>
          <w:rFonts w:ascii="Times New Roman" w:hAnsi="Times New Roman" w:cs="Times New Roman"/>
          <w:sz w:val="24"/>
          <w:szCs w:val="24"/>
        </w:rPr>
        <w:t xml:space="preserve"> on the proposed </w:t>
      </w:r>
      <w:r w:rsidR="00267D3F" w:rsidRPr="008C6A19">
        <w:rPr>
          <w:rFonts w:ascii="Times New Roman" w:hAnsi="Times New Roman" w:cs="Times New Roman"/>
          <w:sz w:val="24"/>
          <w:szCs w:val="24"/>
        </w:rPr>
        <w:t>Vermont Sports</w:t>
      </w:r>
      <w:r w:rsidR="00226EA2" w:rsidRPr="008C6A19">
        <w:rPr>
          <w:rFonts w:ascii="Times New Roman" w:hAnsi="Times New Roman" w:cs="Times New Roman"/>
          <w:sz w:val="24"/>
          <w:szCs w:val="24"/>
        </w:rPr>
        <w:t xml:space="preserve"> Wagering regulations.  </w:t>
      </w:r>
      <w:r w:rsidR="00776C42" w:rsidRPr="008C6A19">
        <w:rPr>
          <w:rFonts w:ascii="Times New Roman" w:hAnsi="Times New Roman" w:cs="Times New Roman"/>
          <w:sz w:val="24"/>
          <w:szCs w:val="24"/>
        </w:rPr>
        <w:t xml:space="preserve">Leveraging our extensive expertise as a sports betting operator and our collaborative efforts with regulators in numerous states during the formulation of their regulations, we aim to provide constructive input on enhancing the effectiveness and aligning the </w:t>
      </w:r>
      <w:r w:rsidR="003F2224" w:rsidRPr="008C6A19">
        <w:rPr>
          <w:rFonts w:ascii="Times New Roman" w:hAnsi="Times New Roman" w:cs="Times New Roman"/>
          <w:sz w:val="24"/>
          <w:szCs w:val="24"/>
        </w:rPr>
        <w:t>p</w:t>
      </w:r>
      <w:r w:rsidR="00776C42" w:rsidRPr="008C6A19">
        <w:rPr>
          <w:rFonts w:ascii="Times New Roman" w:hAnsi="Times New Roman" w:cs="Times New Roman"/>
          <w:sz w:val="24"/>
          <w:szCs w:val="24"/>
        </w:rPr>
        <w:t xml:space="preserve">roposed </w:t>
      </w:r>
      <w:r w:rsidR="003F2224" w:rsidRPr="008C6A19">
        <w:rPr>
          <w:rFonts w:ascii="Times New Roman" w:hAnsi="Times New Roman" w:cs="Times New Roman"/>
          <w:sz w:val="24"/>
          <w:szCs w:val="24"/>
        </w:rPr>
        <w:t>p</w:t>
      </w:r>
      <w:r w:rsidR="00776C42" w:rsidRPr="008C6A19">
        <w:rPr>
          <w:rFonts w:ascii="Times New Roman" w:hAnsi="Times New Roman" w:cs="Times New Roman"/>
          <w:sz w:val="24"/>
          <w:szCs w:val="24"/>
        </w:rPr>
        <w:t>rocedures with the regulations of other states for consistency.</w:t>
      </w:r>
    </w:p>
    <w:p w14:paraId="09DEFBD8" w14:textId="0DB9767C" w:rsidR="00226EA2" w:rsidRPr="008C6A19" w:rsidRDefault="00226EA2" w:rsidP="00F078F1">
      <w:pPr>
        <w:pStyle w:val="BodyText"/>
        <w:jc w:val="both"/>
        <w:rPr>
          <w:sz w:val="24"/>
          <w:szCs w:val="24"/>
        </w:rPr>
      </w:pPr>
    </w:p>
    <w:p w14:paraId="1D3D2BE0" w14:textId="091EFC6F" w:rsidR="00A64C63" w:rsidRPr="008C6A19" w:rsidRDefault="00226EA2" w:rsidP="00F078F1">
      <w:pPr>
        <w:pStyle w:val="BodyText"/>
        <w:jc w:val="both"/>
        <w:rPr>
          <w:sz w:val="24"/>
          <w:szCs w:val="24"/>
        </w:rPr>
      </w:pPr>
      <w:r w:rsidRPr="008C6A19">
        <w:rPr>
          <w:sz w:val="24"/>
          <w:szCs w:val="24"/>
        </w:rPr>
        <w:t xml:space="preserve">BetMGM </w:t>
      </w:r>
      <w:r w:rsidR="00963625" w:rsidRPr="008C6A19">
        <w:rPr>
          <w:sz w:val="24"/>
          <w:szCs w:val="24"/>
        </w:rPr>
        <w:t>submits</w:t>
      </w:r>
      <w:r w:rsidR="00963625" w:rsidRPr="008C6A19">
        <w:rPr>
          <w:spacing w:val="-3"/>
          <w:sz w:val="24"/>
          <w:szCs w:val="24"/>
        </w:rPr>
        <w:t xml:space="preserve"> </w:t>
      </w:r>
      <w:r w:rsidR="00963625" w:rsidRPr="008C6A19">
        <w:rPr>
          <w:sz w:val="24"/>
          <w:szCs w:val="24"/>
        </w:rPr>
        <w:t>the</w:t>
      </w:r>
      <w:r w:rsidR="00963625" w:rsidRPr="008C6A19">
        <w:rPr>
          <w:spacing w:val="-3"/>
          <w:sz w:val="24"/>
          <w:szCs w:val="24"/>
        </w:rPr>
        <w:t xml:space="preserve"> </w:t>
      </w:r>
      <w:r w:rsidR="00963625" w:rsidRPr="008C6A19">
        <w:rPr>
          <w:sz w:val="24"/>
          <w:szCs w:val="24"/>
        </w:rPr>
        <w:t>following</w:t>
      </w:r>
      <w:r w:rsidR="00963625" w:rsidRPr="008C6A19">
        <w:rPr>
          <w:spacing w:val="-6"/>
          <w:sz w:val="24"/>
          <w:szCs w:val="24"/>
        </w:rPr>
        <w:t xml:space="preserve"> </w:t>
      </w:r>
      <w:r w:rsidR="00963625" w:rsidRPr="008C6A19">
        <w:rPr>
          <w:sz w:val="24"/>
          <w:szCs w:val="24"/>
        </w:rPr>
        <w:t>comments</w:t>
      </w:r>
      <w:r w:rsidR="00963625" w:rsidRPr="008C6A19">
        <w:rPr>
          <w:spacing w:val="-5"/>
          <w:sz w:val="24"/>
          <w:szCs w:val="24"/>
        </w:rPr>
        <w:t xml:space="preserve"> </w:t>
      </w:r>
      <w:r w:rsidR="00963625" w:rsidRPr="008C6A19">
        <w:rPr>
          <w:sz w:val="24"/>
          <w:szCs w:val="24"/>
        </w:rPr>
        <w:t>for</w:t>
      </w:r>
      <w:r w:rsidR="00963625" w:rsidRPr="008C6A19">
        <w:rPr>
          <w:spacing w:val="-5"/>
          <w:sz w:val="24"/>
          <w:szCs w:val="24"/>
        </w:rPr>
        <w:t xml:space="preserve"> </w:t>
      </w:r>
      <w:r w:rsidR="00963625" w:rsidRPr="008C6A19">
        <w:rPr>
          <w:sz w:val="24"/>
          <w:szCs w:val="24"/>
        </w:rPr>
        <w:t xml:space="preserve">consideration. </w:t>
      </w:r>
      <w:r w:rsidR="00956573" w:rsidRPr="008C6A19">
        <w:rPr>
          <w:sz w:val="24"/>
          <w:szCs w:val="24"/>
        </w:rPr>
        <w:t xml:space="preserve"> </w:t>
      </w:r>
    </w:p>
    <w:p w14:paraId="1D3D2BE1" w14:textId="77777777" w:rsidR="00A64C63" w:rsidRPr="008C6A19" w:rsidRDefault="00A64C63" w:rsidP="00F078F1">
      <w:pPr>
        <w:pStyle w:val="BodyText"/>
        <w:spacing w:before="8"/>
        <w:jc w:val="both"/>
        <w:rPr>
          <w:sz w:val="24"/>
          <w:szCs w:val="24"/>
        </w:rPr>
      </w:pPr>
    </w:p>
    <w:p w14:paraId="1D3D2BE2" w14:textId="6E2CE69D" w:rsidR="00A64C63" w:rsidRPr="008C6A19" w:rsidRDefault="00963625" w:rsidP="00F078F1">
      <w:pPr>
        <w:pStyle w:val="Heading1"/>
        <w:ind w:left="0" w:right="1672"/>
        <w:jc w:val="both"/>
        <w:rPr>
          <w:sz w:val="24"/>
          <w:szCs w:val="24"/>
          <w:u w:val="none"/>
        </w:rPr>
      </w:pPr>
      <w:r w:rsidRPr="008C6A19">
        <w:rPr>
          <w:sz w:val="24"/>
          <w:szCs w:val="24"/>
        </w:rPr>
        <w:t>Part</w:t>
      </w:r>
      <w:r w:rsidRPr="008C6A19">
        <w:rPr>
          <w:spacing w:val="-2"/>
          <w:sz w:val="24"/>
          <w:szCs w:val="24"/>
        </w:rPr>
        <w:t xml:space="preserve"> </w:t>
      </w:r>
      <w:r w:rsidRPr="008C6A19">
        <w:rPr>
          <w:sz w:val="24"/>
          <w:szCs w:val="24"/>
        </w:rPr>
        <w:t>I</w:t>
      </w:r>
      <w:r w:rsidR="00220796" w:rsidRPr="008C6A19">
        <w:rPr>
          <w:sz w:val="24"/>
          <w:szCs w:val="24"/>
        </w:rPr>
        <w:t xml:space="preserve"> Section</w:t>
      </w:r>
      <w:r w:rsidR="00740887" w:rsidRPr="008C6A19">
        <w:rPr>
          <w:sz w:val="24"/>
          <w:szCs w:val="24"/>
        </w:rPr>
        <w:t xml:space="preserve"> 1.0</w:t>
      </w:r>
      <w:r w:rsidRPr="008C6A19">
        <w:rPr>
          <w:spacing w:val="-3"/>
          <w:sz w:val="24"/>
          <w:szCs w:val="24"/>
        </w:rPr>
        <w:t xml:space="preserve"> </w:t>
      </w:r>
      <w:r w:rsidRPr="008C6A19">
        <w:rPr>
          <w:sz w:val="24"/>
          <w:szCs w:val="24"/>
        </w:rPr>
        <w:t>-</w:t>
      </w:r>
      <w:r w:rsidRPr="008C6A19">
        <w:rPr>
          <w:spacing w:val="-4"/>
          <w:sz w:val="24"/>
          <w:szCs w:val="24"/>
        </w:rPr>
        <w:t xml:space="preserve"> </w:t>
      </w:r>
      <w:r w:rsidR="00CA2FD0" w:rsidRPr="008C6A19">
        <w:rPr>
          <w:sz w:val="24"/>
          <w:szCs w:val="24"/>
        </w:rPr>
        <w:t>Definitions</w:t>
      </w:r>
    </w:p>
    <w:p w14:paraId="1D3D2BE3" w14:textId="77777777" w:rsidR="00A64C63" w:rsidRPr="008C6A19" w:rsidRDefault="00A64C63" w:rsidP="00F078F1">
      <w:pPr>
        <w:pStyle w:val="BodyText"/>
        <w:spacing w:before="10"/>
        <w:jc w:val="both"/>
        <w:rPr>
          <w:b/>
          <w:sz w:val="24"/>
          <w:szCs w:val="24"/>
        </w:rPr>
      </w:pPr>
    </w:p>
    <w:p w14:paraId="54DA353E" w14:textId="030744A6" w:rsidR="00710A92" w:rsidRPr="008C6A19" w:rsidRDefault="00963625" w:rsidP="008F3623">
      <w:pPr>
        <w:pStyle w:val="BodyText"/>
        <w:spacing w:before="92"/>
        <w:ind w:left="720" w:right="105"/>
        <w:jc w:val="both"/>
        <w:rPr>
          <w:b/>
          <w:bCs/>
          <w:sz w:val="24"/>
          <w:szCs w:val="24"/>
        </w:rPr>
      </w:pPr>
      <w:r w:rsidRPr="008C6A19">
        <w:rPr>
          <w:b/>
          <w:bCs/>
          <w:sz w:val="24"/>
          <w:szCs w:val="24"/>
          <w:u w:val="single"/>
        </w:rPr>
        <w:t xml:space="preserve">Reason for </w:t>
      </w:r>
      <w:r w:rsidR="00C2743E" w:rsidRPr="008C6A19">
        <w:rPr>
          <w:b/>
          <w:bCs/>
          <w:sz w:val="24"/>
          <w:szCs w:val="24"/>
          <w:u w:val="single"/>
        </w:rPr>
        <w:t>Revision</w:t>
      </w:r>
      <w:r w:rsidRPr="008C6A19">
        <w:rPr>
          <w:b/>
          <w:bCs/>
          <w:sz w:val="24"/>
          <w:szCs w:val="24"/>
        </w:rPr>
        <w:t xml:space="preserve">: </w:t>
      </w:r>
    </w:p>
    <w:p w14:paraId="1D3D2BE4" w14:textId="0EF8450D" w:rsidR="00A64C63" w:rsidRPr="008C6A19" w:rsidRDefault="001B2B98" w:rsidP="008F3623">
      <w:pPr>
        <w:pStyle w:val="BodyText"/>
        <w:spacing w:before="92"/>
        <w:ind w:left="720" w:right="105"/>
        <w:jc w:val="both"/>
        <w:rPr>
          <w:sz w:val="24"/>
          <w:szCs w:val="24"/>
        </w:rPr>
      </w:pPr>
      <w:r w:rsidRPr="008C6A19">
        <w:rPr>
          <w:sz w:val="24"/>
          <w:szCs w:val="24"/>
        </w:rPr>
        <w:t xml:space="preserve">BetMGM respectfully requests that the proposed definition of “collegiate sports tournament” be added to the definitions as this will clarify the definition of “Prohibited Sports Event” as it is used in Sec. 1. 31 V.S.A. chapter 25 § 1301 (10)(A) – (B). The VT Sports Wagering Procedures does not include a definition for “collegiate sports tournament,” as it is used in VT H0127. </w:t>
      </w:r>
      <w:r w:rsidR="006E6E3E" w:rsidRPr="008C6A19">
        <w:rPr>
          <w:sz w:val="24"/>
          <w:szCs w:val="24"/>
        </w:rPr>
        <w:t xml:space="preserve"> </w:t>
      </w:r>
      <w:r w:rsidRPr="008C6A19">
        <w:rPr>
          <w:sz w:val="24"/>
          <w:szCs w:val="24"/>
        </w:rPr>
        <w:t>For further context, this is the same definition that Massachusetts uses to define “collegiate tournament.”</w:t>
      </w:r>
    </w:p>
    <w:p w14:paraId="1D3D2BE5" w14:textId="77777777" w:rsidR="00A64C63" w:rsidRPr="008C6A19" w:rsidRDefault="00A64C63" w:rsidP="00F078F1">
      <w:pPr>
        <w:pStyle w:val="BodyText"/>
        <w:spacing w:before="7"/>
        <w:ind w:left="720"/>
        <w:jc w:val="both"/>
        <w:rPr>
          <w:sz w:val="24"/>
          <w:szCs w:val="24"/>
        </w:rPr>
      </w:pPr>
    </w:p>
    <w:p w14:paraId="1D3D2BE6" w14:textId="423870FA" w:rsidR="00A64C63" w:rsidRPr="008C6A19" w:rsidRDefault="00963625" w:rsidP="00F078F1">
      <w:pPr>
        <w:pStyle w:val="BodyText"/>
        <w:ind w:left="720"/>
        <w:jc w:val="both"/>
        <w:rPr>
          <w:b/>
          <w:bCs/>
          <w:sz w:val="24"/>
          <w:szCs w:val="24"/>
        </w:rPr>
      </w:pPr>
      <w:r w:rsidRPr="008C6A19">
        <w:rPr>
          <w:b/>
          <w:bCs/>
          <w:sz w:val="24"/>
          <w:szCs w:val="24"/>
          <w:u w:val="single"/>
        </w:rPr>
        <w:t>Proposed</w:t>
      </w:r>
      <w:r w:rsidRPr="008C6A19">
        <w:rPr>
          <w:b/>
          <w:bCs/>
          <w:spacing w:val="-2"/>
          <w:sz w:val="24"/>
          <w:szCs w:val="24"/>
          <w:u w:val="single"/>
        </w:rPr>
        <w:t xml:space="preserve"> </w:t>
      </w:r>
      <w:r w:rsidR="003E4169" w:rsidRPr="008C6A19">
        <w:rPr>
          <w:b/>
          <w:bCs/>
          <w:sz w:val="24"/>
          <w:szCs w:val="24"/>
          <w:u w:val="single"/>
        </w:rPr>
        <w:t>Regulation Update</w:t>
      </w:r>
      <w:r w:rsidRPr="008C6A19">
        <w:rPr>
          <w:b/>
          <w:bCs/>
          <w:spacing w:val="-2"/>
          <w:sz w:val="24"/>
          <w:szCs w:val="24"/>
        </w:rPr>
        <w:t>:</w:t>
      </w:r>
    </w:p>
    <w:p w14:paraId="1D3D2BE9" w14:textId="225F6D33" w:rsidR="00A64C63" w:rsidRPr="008C6A19" w:rsidRDefault="0048229D" w:rsidP="00F078F1">
      <w:pPr>
        <w:pStyle w:val="BodyText"/>
        <w:spacing w:before="4"/>
        <w:ind w:left="720"/>
        <w:jc w:val="both"/>
        <w:rPr>
          <w:sz w:val="24"/>
          <w:szCs w:val="24"/>
          <w:u w:val="single"/>
        </w:rPr>
      </w:pPr>
      <w:r w:rsidRPr="008C6A19">
        <w:rPr>
          <w:sz w:val="24"/>
          <w:szCs w:val="24"/>
        </w:rPr>
        <w:t>1.12</w:t>
      </w:r>
      <w:r w:rsidR="00171DC3" w:rsidRPr="008C6A19">
        <w:rPr>
          <w:sz w:val="24"/>
          <w:szCs w:val="24"/>
        </w:rPr>
        <w:t xml:space="preserve"> </w:t>
      </w:r>
      <w:r w:rsidR="006F3CD7" w:rsidRPr="008C6A19">
        <w:rPr>
          <w:sz w:val="24"/>
          <w:szCs w:val="24"/>
          <w:u w:val="single"/>
        </w:rPr>
        <w:t>“Collegiate sports tournament” means a series of collegiate sports or athletic events involving four or more collegiate teams that make up a single unit of competition.</w:t>
      </w:r>
    </w:p>
    <w:p w14:paraId="09D913F4" w14:textId="77777777" w:rsidR="00203933" w:rsidRPr="008C6A19" w:rsidRDefault="00203933" w:rsidP="00F078F1">
      <w:pPr>
        <w:pStyle w:val="BodyText"/>
        <w:spacing w:before="4"/>
        <w:jc w:val="both"/>
        <w:rPr>
          <w:sz w:val="24"/>
          <w:szCs w:val="24"/>
        </w:rPr>
      </w:pPr>
    </w:p>
    <w:p w14:paraId="1D3D2BEA" w14:textId="2C2FC8B4" w:rsidR="00A64C63" w:rsidRPr="008C6A19" w:rsidRDefault="00963625" w:rsidP="00F078F1">
      <w:pPr>
        <w:pStyle w:val="Heading1"/>
        <w:spacing w:before="91"/>
        <w:jc w:val="both"/>
        <w:rPr>
          <w:sz w:val="24"/>
          <w:szCs w:val="24"/>
          <w:u w:val="none"/>
        </w:rPr>
      </w:pPr>
      <w:r w:rsidRPr="008C6A19">
        <w:rPr>
          <w:sz w:val="24"/>
          <w:szCs w:val="24"/>
        </w:rPr>
        <w:t>Part</w:t>
      </w:r>
      <w:r w:rsidRPr="008C6A19">
        <w:rPr>
          <w:spacing w:val="-2"/>
          <w:sz w:val="24"/>
          <w:szCs w:val="24"/>
        </w:rPr>
        <w:t xml:space="preserve"> </w:t>
      </w:r>
      <w:r w:rsidRPr="008C6A19">
        <w:rPr>
          <w:sz w:val="24"/>
          <w:szCs w:val="24"/>
        </w:rPr>
        <w:t>II</w:t>
      </w:r>
      <w:r w:rsidRPr="008C6A19">
        <w:rPr>
          <w:spacing w:val="-1"/>
          <w:sz w:val="24"/>
          <w:szCs w:val="24"/>
        </w:rPr>
        <w:t xml:space="preserve"> </w:t>
      </w:r>
      <w:r w:rsidRPr="008C6A19">
        <w:rPr>
          <w:sz w:val="24"/>
          <w:szCs w:val="24"/>
        </w:rPr>
        <w:t>Section</w:t>
      </w:r>
      <w:r w:rsidRPr="008C6A19">
        <w:rPr>
          <w:spacing w:val="-2"/>
          <w:sz w:val="24"/>
          <w:szCs w:val="24"/>
        </w:rPr>
        <w:t xml:space="preserve"> </w:t>
      </w:r>
      <w:r w:rsidR="005B5E8F" w:rsidRPr="008C6A19">
        <w:rPr>
          <w:sz w:val="24"/>
          <w:szCs w:val="24"/>
        </w:rPr>
        <w:t>1</w:t>
      </w:r>
      <w:r w:rsidR="00D5149F" w:rsidRPr="008C6A19">
        <w:rPr>
          <w:sz w:val="24"/>
          <w:szCs w:val="24"/>
        </w:rPr>
        <w:t>.0</w:t>
      </w:r>
      <w:r w:rsidRPr="008C6A19">
        <w:rPr>
          <w:spacing w:val="-4"/>
          <w:sz w:val="24"/>
          <w:szCs w:val="24"/>
        </w:rPr>
        <w:t xml:space="preserve"> </w:t>
      </w:r>
      <w:r w:rsidRPr="008C6A19">
        <w:rPr>
          <w:sz w:val="24"/>
          <w:szCs w:val="24"/>
        </w:rPr>
        <w:t xml:space="preserve">- </w:t>
      </w:r>
      <w:r w:rsidR="00D5149F" w:rsidRPr="008C6A19">
        <w:rPr>
          <w:sz w:val="24"/>
          <w:szCs w:val="24"/>
        </w:rPr>
        <w:t>Authorized and Prohibited Sports Events and Types of Wagers</w:t>
      </w:r>
    </w:p>
    <w:p w14:paraId="1D3D2BEB" w14:textId="77777777" w:rsidR="00A64C63" w:rsidRPr="008C6A19" w:rsidRDefault="00A64C63" w:rsidP="00F078F1">
      <w:pPr>
        <w:pStyle w:val="BodyText"/>
        <w:spacing w:before="10"/>
        <w:jc w:val="both"/>
        <w:rPr>
          <w:b/>
          <w:sz w:val="24"/>
          <w:szCs w:val="24"/>
        </w:rPr>
      </w:pPr>
    </w:p>
    <w:p w14:paraId="5A9B3586" w14:textId="77777777" w:rsidR="00C2743E" w:rsidRPr="008C6A19" w:rsidRDefault="00C2743E" w:rsidP="008F3623">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4C448BC4" w14:textId="77777777" w:rsidR="00312B73" w:rsidRPr="008C6A19" w:rsidRDefault="00CA3BD6" w:rsidP="008F3623">
      <w:pPr>
        <w:pStyle w:val="BodyText"/>
        <w:spacing w:before="92"/>
        <w:ind w:left="720" w:right="105"/>
        <w:jc w:val="both"/>
        <w:rPr>
          <w:b/>
          <w:bCs/>
          <w:sz w:val="24"/>
          <w:szCs w:val="24"/>
        </w:rPr>
      </w:pPr>
      <w:r w:rsidRPr="008C6A19">
        <w:rPr>
          <w:spacing w:val="-2"/>
          <w:sz w:val="24"/>
          <w:szCs w:val="24"/>
        </w:rPr>
        <w:t>BetMGM</w:t>
      </w:r>
      <w:r w:rsidR="00963625" w:rsidRPr="008C6A19">
        <w:rPr>
          <w:spacing w:val="-2"/>
          <w:sz w:val="24"/>
          <w:szCs w:val="24"/>
        </w:rPr>
        <w:t xml:space="preserve"> respectfully requests that </w:t>
      </w:r>
      <w:r w:rsidRPr="008C6A19">
        <w:rPr>
          <w:spacing w:val="-2"/>
          <w:sz w:val="24"/>
          <w:szCs w:val="24"/>
        </w:rPr>
        <w:t>the Department adopt a “knowing” standard with respect</w:t>
      </w:r>
      <w:r w:rsidR="00963625" w:rsidRPr="008C6A19">
        <w:rPr>
          <w:spacing w:val="-2"/>
          <w:sz w:val="24"/>
          <w:szCs w:val="24"/>
        </w:rPr>
        <w:t xml:space="preserve"> to </w:t>
      </w:r>
      <w:r w:rsidRPr="008C6A19">
        <w:rPr>
          <w:spacing w:val="-2"/>
          <w:sz w:val="24"/>
          <w:szCs w:val="24"/>
        </w:rPr>
        <w:t xml:space="preserve">acceptance of wagers on known results.  Operators are incentivized from a business perspective to not accept wagers on known results and have designed its systems and controls to prevent these wagers. However, despite these efforts operators occasionally accept wagers on known results. </w:t>
      </w:r>
    </w:p>
    <w:p w14:paraId="442093B6" w14:textId="77777777" w:rsidR="00312B73" w:rsidRPr="008C6A19" w:rsidRDefault="00CA3BD6" w:rsidP="00312B73">
      <w:pPr>
        <w:pStyle w:val="BodyText"/>
        <w:spacing w:before="92" w:line="276" w:lineRule="auto"/>
        <w:ind w:left="720" w:right="105"/>
        <w:jc w:val="both"/>
        <w:rPr>
          <w:b/>
          <w:bCs/>
          <w:sz w:val="24"/>
          <w:szCs w:val="24"/>
        </w:rPr>
      </w:pPr>
      <w:r w:rsidRPr="008C6A19">
        <w:rPr>
          <w:spacing w:val="-2"/>
          <w:sz w:val="24"/>
          <w:szCs w:val="24"/>
        </w:rPr>
        <w:t xml:space="preserve">Prohibiting an operator “knowingly” (aka intentionally) accepting wagers on known results addresses the biggest integrity risk associated with wagers on known result without </w:t>
      </w:r>
      <w:r w:rsidRPr="008C6A19">
        <w:rPr>
          <w:spacing w:val="-2"/>
          <w:sz w:val="24"/>
          <w:szCs w:val="24"/>
        </w:rPr>
        <w:lastRenderedPageBreak/>
        <w:t>unnecessarily making a violation the unintentional acceptance of late bets</w:t>
      </w:r>
      <w:r w:rsidR="00963625" w:rsidRPr="008C6A19">
        <w:rPr>
          <w:spacing w:val="-2"/>
          <w:sz w:val="24"/>
          <w:szCs w:val="24"/>
        </w:rPr>
        <w:t xml:space="preserve"> that operators </w:t>
      </w:r>
      <w:r w:rsidRPr="008C6A19">
        <w:rPr>
          <w:spacing w:val="-2"/>
          <w:sz w:val="24"/>
          <w:szCs w:val="24"/>
        </w:rPr>
        <w:t xml:space="preserve">are actively working to prevent.  </w:t>
      </w:r>
    </w:p>
    <w:p w14:paraId="1D3D2BEC" w14:textId="52989F35" w:rsidR="00A64C63" w:rsidRPr="008C6A19" w:rsidRDefault="00CA3BD6" w:rsidP="00312B73">
      <w:pPr>
        <w:pStyle w:val="BodyText"/>
        <w:spacing w:before="92" w:line="276" w:lineRule="auto"/>
        <w:ind w:left="720" w:right="105"/>
        <w:jc w:val="both"/>
        <w:rPr>
          <w:b/>
          <w:bCs/>
          <w:sz w:val="24"/>
          <w:szCs w:val="24"/>
        </w:rPr>
      </w:pPr>
      <w:r w:rsidRPr="008C6A19">
        <w:rPr>
          <w:spacing w:val="-2"/>
          <w:sz w:val="24"/>
          <w:szCs w:val="24"/>
        </w:rPr>
        <w:t xml:space="preserve">This “knowing” standard was first used in Michigan and has since been adopted by Wyoming and Kansas. </w:t>
      </w:r>
    </w:p>
    <w:p w14:paraId="1D3D2BED" w14:textId="77777777" w:rsidR="00A64C63" w:rsidRPr="008C6A19" w:rsidRDefault="00A64C63" w:rsidP="00F078F1">
      <w:pPr>
        <w:pStyle w:val="BodyText"/>
        <w:spacing w:before="2"/>
        <w:jc w:val="both"/>
        <w:rPr>
          <w:sz w:val="24"/>
          <w:szCs w:val="24"/>
        </w:rPr>
      </w:pPr>
    </w:p>
    <w:p w14:paraId="13BEA4A1" w14:textId="77777777" w:rsidR="006E6E3E" w:rsidRPr="008C6A19" w:rsidRDefault="006E6E3E" w:rsidP="006E6E3E">
      <w:pPr>
        <w:pStyle w:val="BodyText"/>
        <w:ind w:left="720"/>
        <w:jc w:val="both"/>
        <w:rPr>
          <w:b/>
          <w:bCs/>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1D3D2BF2" w14:textId="3D9B51D2" w:rsidR="00A64C63" w:rsidRPr="008C6A19" w:rsidRDefault="00F35728" w:rsidP="00F078F1">
      <w:pPr>
        <w:pStyle w:val="BodyText"/>
        <w:spacing w:before="8"/>
        <w:ind w:left="720"/>
        <w:jc w:val="both"/>
        <w:rPr>
          <w:strike/>
          <w:sz w:val="24"/>
          <w:szCs w:val="24"/>
        </w:rPr>
      </w:pPr>
      <w:r w:rsidRPr="008C6A19">
        <w:rPr>
          <w:sz w:val="24"/>
          <w:szCs w:val="24"/>
        </w:rPr>
        <w:t>(h)</w:t>
      </w:r>
      <w:r w:rsidRPr="008C6A19">
        <w:rPr>
          <w:sz w:val="24"/>
          <w:szCs w:val="24"/>
        </w:rPr>
        <w:tab/>
      </w:r>
      <w:r w:rsidR="001B1A48" w:rsidRPr="008C6A19" w:rsidDel="00150BBD">
        <w:rPr>
          <w:strike/>
          <w:sz w:val="24"/>
          <w:szCs w:val="24"/>
        </w:rPr>
        <w:t>Any Sports Event or Type of Wager in which the outcome has already been determined and is publicly known;</w:t>
      </w:r>
    </w:p>
    <w:p w14:paraId="703C5DA5" w14:textId="77777777" w:rsidR="00E17AB1" w:rsidRPr="008C6A19" w:rsidRDefault="00E17AB1" w:rsidP="00F078F1">
      <w:pPr>
        <w:pStyle w:val="BodyText"/>
        <w:spacing w:before="8"/>
        <w:ind w:left="720"/>
        <w:jc w:val="both"/>
        <w:rPr>
          <w:strike/>
          <w:sz w:val="24"/>
          <w:szCs w:val="24"/>
        </w:rPr>
      </w:pPr>
    </w:p>
    <w:p w14:paraId="2417D820" w14:textId="5FD030E8" w:rsidR="00E17AB1" w:rsidRPr="008C6A19" w:rsidRDefault="00AB076C" w:rsidP="00F078F1">
      <w:pPr>
        <w:pStyle w:val="BodyText"/>
        <w:spacing w:before="8"/>
        <w:ind w:left="720"/>
        <w:jc w:val="both"/>
        <w:rPr>
          <w:sz w:val="24"/>
          <w:szCs w:val="24"/>
        </w:rPr>
      </w:pPr>
      <w:r w:rsidRPr="008C6A19">
        <w:rPr>
          <w:sz w:val="24"/>
          <w:szCs w:val="24"/>
        </w:rPr>
        <w:t>1.3</w:t>
      </w:r>
      <w:r w:rsidRPr="008C6A19">
        <w:rPr>
          <w:sz w:val="24"/>
          <w:szCs w:val="24"/>
        </w:rPr>
        <w:tab/>
      </w:r>
      <w:r w:rsidRPr="008C6A19">
        <w:rPr>
          <w:sz w:val="24"/>
          <w:szCs w:val="24"/>
          <w:u w:val="single"/>
        </w:rPr>
        <w:t>An Operator shall not knowingly offer any Sporting Event or Type of Wager in which the outcome has already been determined and is publicly known.</w:t>
      </w:r>
    </w:p>
    <w:p w14:paraId="5AFEB804" w14:textId="77777777" w:rsidR="00F35728" w:rsidRPr="008C6A19" w:rsidRDefault="00F35728" w:rsidP="00F078F1">
      <w:pPr>
        <w:pStyle w:val="BodyText"/>
        <w:spacing w:before="8"/>
        <w:jc w:val="both"/>
        <w:rPr>
          <w:sz w:val="24"/>
          <w:szCs w:val="24"/>
        </w:rPr>
      </w:pPr>
    </w:p>
    <w:p w14:paraId="1D3D2BF3" w14:textId="0DCEE846" w:rsidR="00A64C63" w:rsidRPr="008C6A19" w:rsidRDefault="00963625" w:rsidP="00F078F1">
      <w:pPr>
        <w:pStyle w:val="Heading1"/>
        <w:jc w:val="both"/>
        <w:rPr>
          <w:sz w:val="24"/>
          <w:szCs w:val="24"/>
          <w:u w:val="none"/>
        </w:rPr>
      </w:pPr>
      <w:r w:rsidRPr="008C6A19">
        <w:rPr>
          <w:sz w:val="24"/>
          <w:szCs w:val="24"/>
        </w:rPr>
        <w:t>Part</w:t>
      </w:r>
      <w:r w:rsidRPr="008C6A19">
        <w:rPr>
          <w:spacing w:val="-5"/>
          <w:sz w:val="24"/>
          <w:szCs w:val="24"/>
        </w:rPr>
        <w:t xml:space="preserve"> </w:t>
      </w:r>
      <w:r w:rsidRPr="008C6A19">
        <w:rPr>
          <w:sz w:val="24"/>
          <w:szCs w:val="24"/>
        </w:rPr>
        <w:t>II</w:t>
      </w:r>
      <w:r w:rsidRPr="008C6A19">
        <w:rPr>
          <w:spacing w:val="-3"/>
          <w:sz w:val="24"/>
          <w:szCs w:val="24"/>
        </w:rPr>
        <w:t xml:space="preserve"> </w:t>
      </w:r>
      <w:r w:rsidRPr="008C6A19">
        <w:rPr>
          <w:sz w:val="24"/>
          <w:szCs w:val="24"/>
        </w:rPr>
        <w:t>Section</w:t>
      </w:r>
      <w:r w:rsidRPr="008C6A19">
        <w:rPr>
          <w:spacing w:val="-2"/>
          <w:sz w:val="24"/>
          <w:szCs w:val="24"/>
        </w:rPr>
        <w:t xml:space="preserve"> </w:t>
      </w:r>
      <w:r w:rsidR="00C815A1" w:rsidRPr="008C6A19">
        <w:rPr>
          <w:sz w:val="24"/>
          <w:szCs w:val="24"/>
        </w:rPr>
        <w:t>4.0</w:t>
      </w:r>
      <w:r w:rsidRPr="008C6A19">
        <w:rPr>
          <w:spacing w:val="-2"/>
          <w:sz w:val="24"/>
          <w:szCs w:val="24"/>
        </w:rPr>
        <w:t xml:space="preserve"> </w:t>
      </w:r>
      <w:r w:rsidRPr="008C6A19">
        <w:rPr>
          <w:sz w:val="24"/>
          <w:szCs w:val="24"/>
        </w:rPr>
        <w:t>-</w:t>
      </w:r>
      <w:r w:rsidRPr="008C6A19">
        <w:rPr>
          <w:spacing w:val="-2"/>
          <w:sz w:val="24"/>
          <w:szCs w:val="24"/>
        </w:rPr>
        <w:t xml:space="preserve"> </w:t>
      </w:r>
      <w:r w:rsidR="009818B1" w:rsidRPr="008C6A19">
        <w:rPr>
          <w:sz w:val="24"/>
          <w:szCs w:val="24"/>
        </w:rPr>
        <w:t>Data Sources for Sports Wagering.</w:t>
      </w:r>
    </w:p>
    <w:p w14:paraId="1D3D2BF4" w14:textId="77777777" w:rsidR="00A64C63" w:rsidRPr="008C6A19" w:rsidRDefault="00A64C63" w:rsidP="00F078F1">
      <w:pPr>
        <w:pStyle w:val="BodyText"/>
        <w:spacing w:before="10"/>
        <w:jc w:val="both"/>
        <w:rPr>
          <w:b/>
          <w:sz w:val="24"/>
          <w:szCs w:val="24"/>
        </w:rPr>
      </w:pPr>
    </w:p>
    <w:p w14:paraId="78BFBB1D" w14:textId="77777777" w:rsidR="00C2743E" w:rsidRPr="008C6A19" w:rsidRDefault="00C2743E" w:rsidP="008F3623">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1D3D2BF5" w14:textId="06795BB4" w:rsidR="00A64C63" w:rsidRPr="008C6A19" w:rsidRDefault="003C4AA3" w:rsidP="008F3623">
      <w:pPr>
        <w:pStyle w:val="BodyText"/>
        <w:spacing w:before="92"/>
        <w:ind w:left="720" w:right="105"/>
        <w:jc w:val="both"/>
        <w:rPr>
          <w:b/>
          <w:bCs/>
          <w:sz w:val="24"/>
          <w:szCs w:val="24"/>
        </w:rPr>
      </w:pPr>
      <w:r w:rsidRPr="008C6A19">
        <w:rPr>
          <w:sz w:val="24"/>
          <w:szCs w:val="24"/>
        </w:rPr>
        <w:t>BetMGM respectfully requests revisions to Section 4.0 to decrease the administrative burden on the Department and Operators. Operators would be responsible for ensuring compliance with the requirements. Operators are also incentivized from a business perspective to use the best data sources available to ensure fast and accurate odds and results.</w:t>
      </w:r>
    </w:p>
    <w:p w14:paraId="1D3D2BF6" w14:textId="77777777" w:rsidR="00A64C63" w:rsidRPr="008C6A19" w:rsidRDefault="00A64C63" w:rsidP="00F078F1">
      <w:pPr>
        <w:pStyle w:val="BodyText"/>
        <w:spacing w:before="9"/>
        <w:jc w:val="both"/>
        <w:rPr>
          <w:sz w:val="24"/>
          <w:szCs w:val="24"/>
        </w:rPr>
      </w:pPr>
    </w:p>
    <w:p w14:paraId="1152D7F5" w14:textId="77777777" w:rsidR="006E6E3E" w:rsidRPr="008C6A19" w:rsidRDefault="006E6E3E" w:rsidP="006E6E3E">
      <w:pPr>
        <w:pStyle w:val="BodyText"/>
        <w:ind w:left="720"/>
        <w:jc w:val="both"/>
        <w:rPr>
          <w:b/>
          <w:bCs/>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1D3D2BFA" w14:textId="02DE57B4" w:rsidR="00A64C63" w:rsidRPr="008C6A19" w:rsidRDefault="002C21A5" w:rsidP="00F078F1">
      <w:pPr>
        <w:pStyle w:val="BodyText"/>
        <w:spacing w:before="7"/>
        <w:ind w:left="720"/>
        <w:jc w:val="both"/>
        <w:rPr>
          <w:sz w:val="24"/>
          <w:szCs w:val="24"/>
          <w:u w:val="single"/>
        </w:rPr>
      </w:pPr>
      <w:r w:rsidRPr="008C6A19">
        <w:rPr>
          <w:sz w:val="24"/>
          <w:szCs w:val="24"/>
        </w:rPr>
        <w:t xml:space="preserve">A Sportsbook shall </w:t>
      </w:r>
      <w:r w:rsidRPr="008C6A19">
        <w:rPr>
          <w:sz w:val="24"/>
          <w:szCs w:val="24"/>
          <w:u w:val="single"/>
        </w:rPr>
        <w:t>only use licensed Data Sources to resolve Sports Wagers</w:t>
      </w:r>
      <w:r w:rsidRPr="008C6A19" w:rsidDel="002A53AF">
        <w:rPr>
          <w:sz w:val="24"/>
          <w:szCs w:val="24"/>
        </w:rPr>
        <w:t xml:space="preserve"> </w:t>
      </w:r>
      <w:r w:rsidRPr="008C6A19" w:rsidDel="002A53AF">
        <w:rPr>
          <w:strike/>
          <w:sz w:val="24"/>
          <w:szCs w:val="24"/>
        </w:rPr>
        <w:t>report to the Department the Data Source that it uses to resolve Sports Wagers</w:t>
      </w:r>
      <w:r w:rsidRPr="008C6A19">
        <w:rPr>
          <w:strike/>
          <w:sz w:val="24"/>
          <w:szCs w:val="24"/>
        </w:rPr>
        <w:t>.</w:t>
      </w:r>
      <w:r w:rsidRPr="008C6A19">
        <w:rPr>
          <w:sz w:val="24"/>
          <w:szCs w:val="24"/>
        </w:rPr>
        <w:t xml:space="preserve"> The Department may </w:t>
      </w:r>
      <w:r w:rsidRPr="008C6A19">
        <w:rPr>
          <w:sz w:val="24"/>
          <w:szCs w:val="24"/>
          <w:u w:val="single"/>
        </w:rPr>
        <w:t>request information on Data Sources and</w:t>
      </w:r>
      <w:r w:rsidRPr="008C6A19">
        <w:rPr>
          <w:sz w:val="24"/>
          <w:szCs w:val="24"/>
        </w:rPr>
        <w:t xml:space="preserve"> disapprove use of a</w:t>
      </w:r>
      <w:r w:rsidRPr="008C6A19">
        <w:rPr>
          <w:sz w:val="24"/>
          <w:szCs w:val="24"/>
          <w:u w:val="single"/>
        </w:rPr>
        <w:t>n unlicensed</w:t>
      </w:r>
      <w:r w:rsidRPr="008C6A19">
        <w:rPr>
          <w:sz w:val="24"/>
          <w:szCs w:val="24"/>
        </w:rPr>
        <w:t xml:space="preserve"> Data Source for any reason.   </w:t>
      </w:r>
      <w:r w:rsidRPr="008C6A19">
        <w:rPr>
          <w:sz w:val="24"/>
          <w:szCs w:val="24"/>
          <w:u w:val="single"/>
        </w:rPr>
        <w:t>The licensed Data Sources utilized by a Sportsbook must satisfy the following conditions:</w:t>
      </w:r>
    </w:p>
    <w:p w14:paraId="3BFDC005" w14:textId="77777777" w:rsidR="00C9761F" w:rsidRPr="008C6A19" w:rsidRDefault="00C9761F" w:rsidP="00F078F1">
      <w:pPr>
        <w:pStyle w:val="BodyText"/>
        <w:spacing w:before="7"/>
        <w:jc w:val="both"/>
        <w:rPr>
          <w:sz w:val="24"/>
          <w:szCs w:val="24"/>
        </w:rPr>
      </w:pPr>
    </w:p>
    <w:p w14:paraId="1D3D2BFB" w14:textId="19678637" w:rsidR="00A64C63" w:rsidRPr="008C6A19" w:rsidRDefault="00963625" w:rsidP="00F078F1">
      <w:pPr>
        <w:pStyle w:val="Heading1"/>
        <w:jc w:val="both"/>
        <w:rPr>
          <w:sz w:val="24"/>
          <w:szCs w:val="24"/>
          <w:u w:val="none"/>
        </w:rPr>
      </w:pPr>
      <w:r w:rsidRPr="008C6A19">
        <w:rPr>
          <w:sz w:val="24"/>
          <w:szCs w:val="24"/>
        </w:rPr>
        <w:t>Part</w:t>
      </w:r>
      <w:r w:rsidRPr="008C6A19">
        <w:rPr>
          <w:spacing w:val="-6"/>
          <w:sz w:val="24"/>
          <w:szCs w:val="24"/>
        </w:rPr>
        <w:t xml:space="preserve"> </w:t>
      </w:r>
      <w:r w:rsidRPr="008C6A19">
        <w:rPr>
          <w:sz w:val="24"/>
          <w:szCs w:val="24"/>
        </w:rPr>
        <w:t>II</w:t>
      </w:r>
      <w:r w:rsidRPr="008C6A19">
        <w:rPr>
          <w:spacing w:val="-2"/>
          <w:sz w:val="24"/>
          <w:szCs w:val="24"/>
        </w:rPr>
        <w:t xml:space="preserve"> </w:t>
      </w:r>
      <w:r w:rsidRPr="008C6A19">
        <w:rPr>
          <w:sz w:val="24"/>
          <w:szCs w:val="24"/>
        </w:rPr>
        <w:t>Section</w:t>
      </w:r>
      <w:r w:rsidRPr="008C6A19">
        <w:rPr>
          <w:spacing w:val="-3"/>
          <w:sz w:val="24"/>
          <w:szCs w:val="24"/>
        </w:rPr>
        <w:t xml:space="preserve"> </w:t>
      </w:r>
      <w:r w:rsidR="00B11F5A" w:rsidRPr="008C6A19">
        <w:rPr>
          <w:sz w:val="24"/>
          <w:szCs w:val="24"/>
        </w:rPr>
        <w:t>5</w:t>
      </w:r>
      <w:r w:rsidRPr="008C6A19">
        <w:rPr>
          <w:spacing w:val="-2"/>
          <w:sz w:val="24"/>
          <w:szCs w:val="24"/>
        </w:rPr>
        <w:t xml:space="preserve"> </w:t>
      </w:r>
      <w:r w:rsidR="00592DC1" w:rsidRPr="008C6A19">
        <w:rPr>
          <w:spacing w:val="-2"/>
          <w:sz w:val="24"/>
          <w:szCs w:val="24"/>
        </w:rPr>
        <w:t xml:space="preserve">(i) </w:t>
      </w:r>
      <w:r w:rsidR="00D32EF1" w:rsidRPr="008C6A19">
        <w:rPr>
          <w:sz w:val="24"/>
          <w:szCs w:val="24"/>
        </w:rPr>
        <w:t>–</w:t>
      </w:r>
      <w:r w:rsidRPr="008C6A19">
        <w:rPr>
          <w:spacing w:val="-2"/>
          <w:sz w:val="24"/>
          <w:szCs w:val="24"/>
        </w:rPr>
        <w:t xml:space="preserve"> </w:t>
      </w:r>
      <w:r w:rsidR="00D32EF1" w:rsidRPr="008C6A19">
        <w:rPr>
          <w:sz w:val="24"/>
          <w:szCs w:val="24"/>
        </w:rPr>
        <w:t>House Rules</w:t>
      </w:r>
    </w:p>
    <w:p w14:paraId="1D3D2BFC" w14:textId="77777777" w:rsidR="00A64C63" w:rsidRPr="008C6A19" w:rsidRDefault="00A64C63" w:rsidP="00F078F1">
      <w:pPr>
        <w:pStyle w:val="BodyText"/>
        <w:spacing w:before="10"/>
        <w:jc w:val="both"/>
        <w:rPr>
          <w:b/>
          <w:sz w:val="24"/>
          <w:szCs w:val="24"/>
        </w:rPr>
      </w:pPr>
    </w:p>
    <w:p w14:paraId="437B5987" w14:textId="77777777" w:rsidR="00C2743E" w:rsidRPr="008C6A19" w:rsidRDefault="00C2743E" w:rsidP="008F3623">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1D3D2BFD" w14:textId="51BFBB25" w:rsidR="00A64C63" w:rsidRPr="008C6A19" w:rsidRDefault="00D83258" w:rsidP="008F3623">
      <w:pPr>
        <w:pStyle w:val="BodyText"/>
        <w:spacing w:before="92"/>
        <w:ind w:left="720" w:right="105"/>
        <w:jc w:val="both"/>
        <w:rPr>
          <w:b/>
          <w:bCs/>
          <w:sz w:val="24"/>
          <w:szCs w:val="24"/>
        </w:rPr>
      </w:pPr>
      <w:r w:rsidRPr="008C6A19">
        <w:rPr>
          <w:sz w:val="24"/>
          <w:szCs w:val="24"/>
        </w:rPr>
        <w:t>BetMGM respectfully requests that the Department remove subsection (i) as a requirement for Operators’ House Rules.  House Rules are a customer facing document that typically does not include an Operator’s internal processes. The processes for handling incorrectly posted events, odds, Sports Wagers, or results would more appropriately documented in an Operator’s Internal Controls.</w:t>
      </w:r>
    </w:p>
    <w:p w14:paraId="1D3D2BFE" w14:textId="77777777" w:rsidR="00A64C63" w:rsidRPr="008C6A19" w:rsidRDefault="00A64C63" w:rsidP="00F078F1">
      <w:pPr>
        <w:pStyle w:val="BodyText"/>
        <w:spacing w:before="8"/>
        <w:jc w:val="both"/>
        <w:rPr>
          <w:sz w:val="24"/>
          <w:szCs w:val="24"/>
        </w:rPr>
      </w:pPr>
    </w:p>
    <w:p w14:paraId="2472B401" w14:textId="77777777" w:rsidR="006E6E3E" w:rsidRPr="008C6A19" w:rsidRDefault="006E6E3E" w:rsidP="006E6E3E">
      <w:pPr>
        <w:pStyle w:val="BodyText"/>
        <w:ind w:left="720"/>
        <w:jc w:val="both"/>
        <w:rPr>
          <w:b/>
          <w:bCs/>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5899F1FC" w14:textId="199D1CAE" w:rsidR="00221EE3" w:rsidRPr="008C6A19" w:rsidRDefault="00221EE3" w:rsidP="00221EE3">
      <w:pPr>
        <w:pStyle w:val="BodyText"/>
        <w:spacing w:before="10"/>
        <w:ind w:left="720"/>
        <w:jc w:val="both"/>
        <w:rPr>
          <w:strike/>
          <w:sz w:val="24"/>
          <w:szCs w:val="24"/>
        </w:rPr>
      </w:pPr>
      <w:r w:rsidRPr="008C6A19">
        <w:rPr>
          <w:sz w:val="24"/>
          <w:szCs w:val="24"/>
        </w:rPr>
        <w:t>(i)</w:t>
      </w:r>
      <w:r w:rsidRPr="008C6A19">
        <w:rPr>
          <w:sz w:val="24"/>
          <w:szCs w:val="24"/>
        </w:rPr>
        <w:tab/>
      </w:r>
      <w:r w:rsidRPr="008C6A19">
        <w:rPr>
          <w:strike/>
          <w:sz w:val="24"/>
          <w:szCs w:val="24"/>
        </w:rPr>
        <w:t>Description of the process for handling incorrectly posted events, odds, Sports Wagers, or results;</w:t>
      </w:r>
    </w:p>
    <w:p w14:paraId="1D3D2C05" w14:textId="77777777" w:rsidR="00A64C63" w:rsidRPr="008C6A19" w:rsidRDefault="00A64C63" w:rsidP="00F078F1">
      <w:pPr>
        <w:pStyle w:val="BodyText"/>
        <w:spacing w:before="10"/>
        <w:jc w:val="both"/>
        <w:rPr>
          <w:sz w:val="24"/>
          <w:szCs w:val="24"/>
        </w:rPr>
      </w:pPr>
    </w:p>
    <w:p w14:paraId="1D3D2C06" w14:textId="625E3B07" w:rsidR="00A64C63" w:rsidRPr="008C6A19" w:rsidRDefault="00963625" w:rsidP="00F078F1">
      <w:pPr>
        <w:pStyle w:val="Heading1"/>
        <w:spacing w:before="91"/>
        <w:jc w:val="both"/>
        <w:rPr>
          <w:sz w:val="24"/>
          <w:szCs w:val="24"/>
          <w:u w:val="none"/>
        </w:rPr>
      </w:pPr>
      <w:r w:rsidRPr="008C6A19">
        <w:rPr>
          <w:sz w:val="24"/>
          <w:szCs w:val="24"/>
        </w:rPr>
        <w:t>Part</w:t>
      </w:r>
      <w:r w:rsidRPr="008C6A19">
        <w:rPr>
          <w:spacing w:val="-5"/>
          <w:sz w:val="24"/>
          <w:szCs w:val="24"/>
        </w:rPr>
        <w:t xml:space="preserve"> </w:t>
      </w:r>
      <w:r w:rsidRPr="008C6A19">
        <w:rPr>
          <w:sz w:val="24"/>
          <w:szCs w:val="24"/>
        </w:rPr>
        <w:t>I</w:t>
      </w:r>
      <w:r w:rsidR="00872989" w:rsidRPr="008C6A19">
        <w:rPr>
          <w:sz w:val="24"/>
          <w:szCs w:val="24"/>
        </w:rPr>
        <w:t>I</w:t>
      </w:r>
      <w:r w:rsidRPr="008C6A19">
        <w:rPr>
          <w:spacing w:val="-2"/>
          <w:sz w:val="24"/>
          <w:szCs w:val="24"/>
        </w:rPr>
        <w:t xml:space="preserve"> </w:t>
      </w:r>
      <w:r w:rsidRPr="008C6A19">
        <w:rPr>
          <w:sz w:val="24"/>
          <w:szCs w:val="24"/>
        </w:rPr>
        <w:t>Section</w:t>
      </w:r>
      <w:r w:rsidRPr="008C6A19">
        <w:rPr>
          <w:spacing w:val="-3"/>
          <w:sz w:val="24"/>
          <w:szCs w:val="24"/>
        </w:rPr>
        <w:t xml:space="preserve"> </w:t>
      </w:r>
      <w:r w:rsidR="00872989" w:rsidRPr="008C6A19">
        <w:rPr>
          <w:sz w:val="24"/>
          <w:szCs w:val="24"/>
        </w:rPr>
        <w:t>8</w:t>
      </w:r>
      <w:r w:rsidR="00216459" w:rsidRPr="008C6A19">
        <w:rPr>
          <w:sz w:val="24"/>
          <w:szCs w:val="24"/>
        </w:rPr>
        <w:t>.</w:t>
      </w:r>
      <w:r w:rsidR="009F28DD" w:rsidRPr="008C6A19">
        <w:rPr>
          <w:sz w:val="24"/>
          <w:szCs w:val="24"/>
        </w:rPr>
        <w:t>1 (h)</w:t>
      </w:r>
      <w:r w:rsidRPr="008C6A19">
        <w:rPr>
          <w:spacing w:val="-4"/>
          <w:sz w:val="24"/>
          <w:szCs w:val="24"/>
        </w:rPr>
        <w:t xml:space="preserve"> </w:t>
      </w:r>
      <w:r w:rsidR="00B40554" w:rsidRPr="008C6A19">
        <w:rPr>
          <w:sz w:val="24"/>
          <w:szCs w:val="24"/>
        </w:rPr>
        <w:t>–</w:t>
      </w:r>
      <w:r w:rsidRPr="008C6A19">
        <w:rPr>
          <w:spacing w:val="-1"/>
          <w:sz w:val="24"/>
          <w:szCs w:val="24"/>
        </w:rPr>
        <w:t xml:space="preserve"> </w:t>
      </w:r>
      <w:r w:rsidR="00B40554" w:rsidRPr="008C6A19">
        <w:rPr>
          <w:sz w:val="24"/>
          <w:szCs w:val="24"/>
        </w:rPr>
        <w:t>Cancelled or Voided Wagers</w:t>
      </w:r>
    </w:p>
    <w:p w14:paraId="1D3D2C07" w14:textId="77777777" w:rsidR="00A64C63" w:rsidRPr="008C6A19" w:rsidRDefault="00A64C63" w:rsidP="00F078F1">
      <w:pPr>
        <w:pStyle w:val="BodyText"/>
        <w:spacing w:before="1"/>
        <w:jc w:val="both"/>
        <w:rPr>
          <w:b/>
          <w:sz w:val="24"/>
          <w:szCs w:val="24"/>
        </w:rPr>
      </w:pPr>
    </w:p>
    <w:p w14:paraId="0B614426" w14:textId="77777777" w:rsidR="00DA1A3E" w:rsidRPr="008C6A19" w:rsidRDefault="00963625" w:rsidP="008F3623">
      <w:pPr>
        <w:pStyle w:val="BodyText"/>
        <w:spacing w:before="92"/>
        <w:ind w:left="720" w:right="105"/>
        <w:jc w:val="both"/>
        <w:rPr>
          <w:b/>
          <w:bCs/>
          <w:sz w:val="24"/>
          <w:szCs w:val="24"/>
        </w:rPr>
      </w:pPr>
      <w:r w:rsidRPr="008C6A19">
        <w:rPr>
          <w:b/>
          <w:sz w:val="24"/>
          <w:szCs w:val="24"/>
          <w:u w:val="single"/>
        </w:rPr>
        <w:t xml:space="preserve">Reason for </w:t>
      </w:r>
      <w:r w:rsidR="00DA1A3E" w:rsidRPr="008C6A19">
        <w:rPr>
          <w:b/>
          <w:bCs/>
          <w:sz w:val="24"/>
          <w:szCs w:val="24"/>
          <w:u w:val="single"/>
        </w:rPr>
        <w:t>Revision</w:t>
      </w:r>
      <w:r w:rsidR="00DA1A3E" w:rsidRPr="008C6A19">
        <w:rPr>
          <w:b/>
          <w:bCs/>
          <w:sz w:val="24"/>
          <w:szCs w:val="24"/>
        </w:rPr>
        <w:t xml:space="preserve">: </w:t>
      </w:r>
    </w:p>
    <w:p w14:paraId="1D3D2C0A" w14:textId="6A77A77D" w:rsidR="00A64C63" w:rsidRPr="008C6A19" w:rsidRDefault="00784BB1" w:rsidP="008F3623">
      <w:pPr>
        <w:pStyle w:val="BodyText"/>
        <w:spacing w:before="91"/>
        <w:ind w:left="820" w:right="157"/>
        <w:jc w:val="both"/>
        <w:rPr>
          <w:sz w:val="24"/>
          <w:szCs w:val="24"/>
        </w:rPr>
      </w:pPr>
      <w:r w:rsidRPr="008C6A19">
        <w:rPr>
          <w:spacing w:val="-2"/>
          <w:sz w:val="24"/>
          <w:szCs w:val="24"/>
        </w:rPr>
        <w:t xml:space="preserve">BetMGM respectfully requests that the Department consider this revision to treat obvious errors separate from other cancellations and voids in Section 8.1. This revision does not </w:t>
      </w:r>
      <w:r w:rsidRPr="008C6A19">
        <w:rPr>
          <w:spacing w:val="-2"/>
          <w:sz w:val="24"/>
          <w:szCs w:val="24"/>
        </w:rPr>
        <w:lastRenderedPageBreak/>
        <w:t>change that operators can void for obvious error (so long as it is defined properly in the operator’s house rules) but would make voiding discretionary instead of non-discretionary under 8.1. This change is to account for those situations where an operator wants to let wagers placed in error stand to avoid a poor customer experience of losing out on a winning wager because of the operator’s error.</w:t>
      </w:r>
    </w:p>
    <w:p w14:paraId="1D3D2C0B" w14:textId="77777777" w:rsidR="00A64C63" w:rsidRPr="008C6A19" w:rsidRDefault="00A64C63" w:rsidP="00F078F1">
      <w:pPr>
        <w:pStyle w:val="BodyText"/>
        <w:spacing w:before="6"/>
        <w:jc w:val="both"/>
        <w:rPr>
          <w:sz w:val="24"/>
          <w:szCs w:val="24"/>
        </w:rPr>
      </w:pPr>
    </w:p>
    <w:p w14:paraId="3BBE9D77" w14:textId="77777777" w:rsidR="006E6E3E" w:rsidRPr="008C6A19" w:rsidRDefault="006E6E3E" w:rsidP="006E6E3E">
      <w:pPr>
        <w:pStyle w:val="BodyText"/>
        <w:ind w:left="720"/>
        <w:jc w:val="both"/>
        <w:rPr>
          <w:b/>
          <w:spacing w:val="-2"/>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3737F26D" w14:textId="77777777" w:rsidR="003F449D" w:rsidRPr="008C6A19" w:rsidRDefault="003F449D" w:rsidP="003F449D">
      <w:pPr>
        <w:pStyle w:val="BodyText"/>
        <w:ind w:left="720"/>
        <w:jc w:val="both"/>
        <w:rPr>
          <w:strike/>
          <w:sz w:val="24"/>
          <w:szCs w:val="24"/>
        </w:rPr>
      </w:pPr>
      <w:r w:rsidRPr="008C6A19">
        <w:rPr>
          <w:sz w:val="24"/>
          <w:szCs w:val="24"/>
        </w:rPr>
        <w:t>(h)</w:t>
      </w:r>
      <w:r w:rsidRPr="008C6A19">
        <w:rPr>
          <w:sz w:val="24"/>
          <w:szCs w:val="24"/>
        </w:rPr>
        <w:tab/>
      </w:r>
      <w:r w:rsidRPr="008C6A19">
        <w:rPr>
          <w:strike/>
          <w:sz w:val="24"/>
          <w:szCs w:val="24"/>
        </w:rPr>
        <w:t>Where the Sportsbook has reasonable basis to believe there was an obvious error in the placement or acceptance of the Wager, including, but not limited to:</w:t>
      </w:r>
    </w:p>
    <w:p w14:paraId="785C0FFE" w14:textId="77777777" w:rsidR="003F449D" w:rsidRPr="008C6A19" w:rsidRDefault="003F449D" w:rsidP="003F449D">
      <w:pPr>
        <w:pStyle w:val="BodyText"/>
        <w:ind w:left="1440"/>
        <w:jc w:val="both"/>
        <w:rPr>
          <w:strike/>
          <w:sz w:val="24"/>
          <w:szCs w:val="24"/>
        </w:rPr>
      </w:pPr>
      <w:r w:rsidRPr="008C6A19">
        <w:rPr>
          <w:strike/>
          <w:sz w:val="24"/>
          <w:szCs w:val="24"/>
        </w:rPr>
        <w:t>(1)</w:t>
      </w:r>
      <w:r w:rsidRPr="008C6A19">
        <w:rPr>
          <w:strike/>
          <w:sz w:val="24"/>
          <w:szCs w:val="24"/>
        </w:rPr>
        <w:tab/>
        <w:t>The Wager was placed with incorrect odds; or</w:t>
      </w:r>
    </w:p>
    <w:p w14:paraId="7EDE7FA7" w14:textId="77777777" w:rsidR="003F449D" w:rsidRPr="008C6A19" w:rsidRDefault="003F449D" w:rsidP="003F449D">
      <w:pPr>
        <w:pStyle w:val="BodyText"/>
        <w:ind w:left="1440"/>
        <w:jc w:val="both"/>
        <w:rPr>
          <w:strike/>
          <w:sz w:val="24"/>
          <w:szCs w:val="24"/>
        </w:rPr>
      </w:pPr>
      <w:r w:rsidRPr="008C6A19">
        <w:rPr>
          <w:strike/>
          <w:sz w:val="24"/>
          <w:szCs w:val="24"/>
        </w:rPr>
        <w:t>(2)</w:t>
      </w:r>
      <w:r w:rsidRPr="008C6A19">
        <w:rPr>
          <w:strike/>
          <w:sz w:val="24"/>
          <w:szCs w:val="24"/>
        </w:rPr>
        <w:tab/>
        <w:t>Human error in the placement of the Wager; or</w:t>
      </w:r>
    </w:p>
    <w:p w14:paraId="1D3D2C0D" w14:textId="38D41797" w:rsidR="00A64C63" w:rsidRPr="008C6A19" w:rsidRDefault="003F449D" w:rsidP="003F449D">
      <w:pPr>
        <w:pStyle w:val="BodyText"/>
        <w:ind w:left="1440"/>
        <w:jc w:val="both"/>
        <w:rPr>
          <w:strike/>
          <w:sz w:val="24"/>
          <w:szCs w:val="24"/>
        </w:rPr>
      </w:pPr>
      <w:r w:rsidRPr="008C6A19">
        <w:rPr>
          <w:strike/>
          <w:sz w:val="24"/>
          <w:szCs w:val="24"/>
        </w:rPr>
        <w:t>(3)</w:t>
      </w:r>
      <w:r w:rsidRPr="008C6A19">
        <w:rPr>
          <w:strike/>
          <w:sz w:val="24"/>
          <w:szCs w:val="24"/>
        </w:rPr>
        <w:tab/>
        <w:t>Any other obvious error defined in the Internal Control System</w:t>
      </w:r>
    </w:p>
    <w:p w14:paraId="4409C4E1" w14:textId="77777777" w:rsidR="00913BA9" w:rsidRPr="008C6A19" w:rsidRDefault="00913BA9" w:rsidP="003F449D">
      <w:pPr>
        <w:pStyle w:val="BodyText"/>
        <w:ind w:left="1440"/>
        <w:jc w:val="both"/>
        <w:rPr>
          <w:strike/>
          <w:sz w:val="24"/>
          <w:szCs w:val="24"/>
        </w:rPr>
      </w:pPr>
    </w:p>
    <w:p w14:paraId="2B0138A9" w14:textId="77777777" w:rsidR="00682365" w:rsidRPr="008C6A19" w:rsidRDefault="00682365" w:rsidP="006022D4">
      <w:pPr>
        <w:pStyle w:val="BodyText"/>
        <w:ind w:left="720"/>
        <w:jc w:val="both"/>
        <w:rPr>
          <w:sz w:val="24"/>
          <w:szCs w:val="24"/>
          <w:u w:val="single"/>
        </w:rPr>
      </w:pPr>
      <w:r w:rsidRPr="008C6A19">
        <w:rPr>
          <w:sz w:val="24"/>
          <w:szCs w:val="24"/>
        </w:rPr>
        <w:t>8.2.</w:t>
      </w:r>
      <w:r w:rsidRPr="008C6A19">
        <w:rPr>
          <w:sz w:val="24"/>
          <w:szCs w:val="24"/>
        </w:rPr>
        <w:tab/>
      </w:r>
      <w:r w:rsidRPr="008C6A19">
        <w:rPr>
          <w:sz w:val="24"/>
          <w:szCs w:val="24"/>
          <w:u w:val="single"/>
        </w:rPr>
        <w:t>A Sportsbook may void a Sports Wager without prior authorization of the Department as set forth in the Sportsbook’s House Rules and where the Sportsbook has reasonable basis to believe there was an obvious error in the placement or acceptance of the Wager, including, but not limited to:</w:t>
      </w:r>
    </w:p>
    <w:p w14:paraId="68E777AB" w14:textId="77777777" w:rsidR="00682365" w:rsidRPr="008C6A19" w:rsidRDefault="00682365" w:rsidP="006022D4">
      <w:pPr>
        <w:pStyle w:val="BodyText"/>
        <w:ind w:left="720"/>
        <w:jc w:val="both"/>
        <w:rPr>
          <w:sz w:val="24"/>
          <w:szCs w:val="24"/>
          <w:u w:val="single"/>
        </w:rPr>
      </w:pPr>
      <w:r w:rsidRPr="008C6A19">
        <w:rPr>
          <w:sz w:val="24"/>
          <w:szCs w:val="24"/>
          <w:u w:val="single"/>
        </w:rPr>
        <w:t>(a)</w:t>
      </w:r>
      <w:r w:rsidRPr="008C6A19">
        <w:rPr>
          <w:sz w:val="24"/>
          <w:szCs w:val="24"/>
          <w:u w:val="single"/>
        </w:rPr>
        <w:tab/>
        <w:t>The Wager was placed with incorrect odds; or</w:t>
      </w:r>
    </w:p>
    <w:p w14:paraId="12E6D7E1" w14:textId="77777777" w:rsidR="00682365" w:rsidRPr="008C6A19" w:rsidRDefault="00682365" w:rsidP="006022D4">
      <w:pPr>
        <w:pStyle w:val="BodyText"/>
        <w:ind w:left="720"/>
        <w:jc w:val="both"/>
        <w:rPr>
          <w:sz w:val="24"/>
          <w:szCs w:val="24"/>
          <w:u w:val="single"/>
        </w:rPr>
      </w:pPr>
      <w:r w:rsidRPr="008C6A19">
        <w:rPr>
          <w:sz w:val="24"/>
          <w:szCs w:val="24"/>
          <w:u w:val="single"/>
        </w:rPr>
        <w:t>(b)</w:t>
      </w:r>
      <w:r w:rsidRPr="008C6A19">
        <w:rPr>
          <w:sz w:val="24"/>
          <w:szCs w:val="24"/>
          <w:u w:val="single"/>
        </w:rPr>
        <w:tab/>
        <w:t>Human error in the placement of the Wager; or</w:t>
      </w:r>
    </w:p>
    <w:p w14:paraId="1D3D2C0F" w14:textId="075A913C" w:rsidR="00A64C63" w:rsidRPr="008C6A19" w:rsidRDefault="00682365" w:rsidP="00913BA9">
      <w:pPr>
        <w:pStyle w:val="BodyText"/>
        <w:ind w:left="720"/>
        <w:jc w:val="both"/>
        <w:rPr>
          <w:sz w:val="24"/>
          <w:szCs w:val="24"/>
          <w:u w:val="single"/>
        </w:rPr>
      </w:pPr>
      <w:r w:rsidRPr="008C6A19">
        <w:rPr>
          <w:sz w:val="24"/>
          <w:szCs w:val="24"/>
          <w:u w:val="single"/>
        </w:rPr>
        <w:t>(c)</w:t>
      </w:r>
      <w:r w:rsidRPr="008C6A19">
        <w:rPr>
          <w:sz w:val="24"/>
          <w:szCs w:val="24"/>
          <w:u w:val="single"/>
        </w:rPr>
        <w:tab/>
        <w:t>Any other obvious error defined in the Internal Control System.</w:t>
      </w:r>
    </w:p>
    <w:p w14:paraId="0D253FC9" w14:textId="77777777" w:rsidR="00114DE1" w:rsidRPr="008C6A19" w:rsidRDefault="00114DE1" w:rsidP="00913BA9">
      <w:pPr>
        <w:pStyle w:val="BodyText"/>
        <w:ind w:left="720"/>
        <w:jc w:val="both"/>
        <w:rPr>
          <w:sz w:val="24"/>
          <w:szCs w:val="24"/>
          <w:u w:val="single"/>
        </w:rPr>
      </w:pPr>
    </w:p>
    <w:p w14:paraId="66DF6DF1" w14:textId="5FFF0881" w:rsidR="000239AD" w:rsidRPr="008C6A19" w:rsidRDefault="000239AD" w:rsidP="000239AD">
      <w:pPr>
        <w:pStyle w:val="Heading1"/>
        <w:spacing w:before="91"/>
        <w:jc w:val="both"/>
        <w:rPr>
          <w:spacing w:val="-1"/>
          <w:sz w:val="24"/>
          <w:szCs w:val="24"/>
        </w:rPr>
      </w:pPr>
      <w:r w:rsidRPr="008C6A19">
        <w:rPr>
          <w:sz w:val="24"/>
          <w:szCs w:val="24"/>
        </w:rPr>
        <w:t>Part</w:t>
      </w:r>
      <w:r w:rsidRPr="008C6A19">
        <w:rPr>
          <w:spacing w:val="-5"/>
          <w:sz w:val="24"/>
          <w:szCs w:val="24"/>
        </w:rPr>
        <w:t xml:space="preserve"> </w:t>
      </w:r>
      <w:r w:rsidRPr="008C6A19">
        <w:rPr>
          <w:sz w:val="24"/>
          <w:szCs w:val="24"/>
        </w:rPr>
        <w:t>III</w:t>
      </w:r>
      <w:r w:rsidRPr="008C6A19">
        <w:rPr>
          <w:spacing w:val="-2"/>
          <w:sz w:val="24"/>
          <w:szCs w:val="24"/>
        </w:rPr>
        <w:t xml:space="preserve"> </w:t>
      </w:r>
      <w:r w:rsidRPr="008C6A19">
        <w:rPr>
          <w:sz w:val="24"/>
          <w:szCs w:val="24"/>
        </w:rPr>
        <w:t>Section</w:t>
      </w:r>
      <w:r w:rsidRPr="008C6A19">
        <w:rPr>
          <w:spacing w:val="-3"/>
          <w:sz w:val="24"/>
          <w:szCs w:val="24"/>
        </w:rPr>
        <w:t xml:space="preserve"> </w:t>
      </w:r>
      <w:r w:rsidRPr="008C6A19">
        <w:rPr>
          <w:sz w:val="24"/>
          <w:szCs w:val="24"/>
        </w:rPr>
        <w:t>2</w:t>
      </w:r>
      <w:r w:rsidR="00E16080" w:rsidRPr="008C6A19">
        <w:rPr>
          <w:sz w:val="24"/>
          <w:szCs w:val="24"/>
        </w:rPr>
        <w:t>.</w:t>
      </w:r>
      <w:r w:rsidR="00C7520F" w:rsidRPr="008C6A19">
        <w:rPr>
          <w:sz w:val="24"/>
          <w:szCs w:val="24"/>
        </w:rPr>
        <w:t>0</w:t>
      </w:r>
      <w:r w:rsidRPr="008C6A19">
        <w:rPr>
          <w:spacing w:val="-4"/>
          <w:sz w:val="24"/>
          <w:szCs w:val="24"/>
        </w:rPr>
        <w:t xml:space="preserve"> </w:t>
      </w:r>
      <w:r w:rsidRPr="008C6A19">
        <w:rPr>
          <w:sz w:val="24"/>
          <w:szCs w:val="24"/>
        </w:rPr>
        <w:t>–</w:t>
      </w:r>
      <w:r w:rsidRPr="008C6A19">
        <w:rPr>
          <w:spacing w:val="-1"/>
          <w:sz w:val="24"/>
          <w:szCs w:val="24"/>
        </w:rPr>
        <w:t xml:space="preserve"> </w:t>
      </w:r>
      <w:r w:rsidR="00E16080" w:rsidRPr="008C6A19">
        <w:rPr>
          <w:spacing w:val="-1"/>
          <w:sz w:val="24"/>
          <w:szCs w:val="24"/>
        </w:rPr>
        <w:t>Testing and Certification of Mobile Sports Wagering Platform</w:t>
      </w:r>
    </w:p>
    <w:p w14:paraId="63D61099" w14:textId="77777777" w:rsidR="00DA1A3E" w:rsidRPr="008C6A19" w:rsidRDefault="00DA1A3E" w:rsidP="009275D2"/>
    <w:p w14:paraId="45CC3744" w14:textId="77777777" w:rsidR="006B2CE3" w:rsidRPr="008C6A19" w:rsidRDefault="001274FA" w:rsidP="008F3623">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2CA923DC" w14:textId="38B3AB24" w:rsidR="001274FA" w:rsidRPr="008C6A19" w:rsidRDefault="0055604C" w:rsidP="008F3623">
      <w:pPr>
        <w:pStyle w:val="BodyText"/>
        <w:spacing w:before="92"/>
        <w:ind w:left="720" w:right="105"/>
        <w:jc w:val="both"/>
        <w:rPr>
          <w:sz w:val="24"/>
          <w:szCs w:val="24"/>
        </w:rPr>
      </w:pPr>
      <w:r w:rsidRPr="008C6A19">
        <w:rPr>
          <w:sz w:val="24"/>
          <w:szCs w:val="24"/>
        </w:rPr>
        <w:t xml:space="preserve">BetMGM respectfully requests that the Department consider this revision as Regulatory agencies and </w:t>
      </w:r>
      <w:r w:rsidR="00C65B4C" w:rsidRPr="008C6A19">
        <w:rPr>
          <w:sz w:val="24"/>
          <w:szCs w:val="24"/>
        </w:rPr>
        <w:t xml:space="preserve">the test labs </w:t>
      </w:r>
      <w:r w:rsidRPr="008C6A19">
        <w:rPr>
          <w:sz w:val="24"/>
          <w:szCs w:val="24"/>
        </w:rPr>
        <w:t>will have access to a screen share as opposed to direct system access.  Results of the verification hash process can be recorded and maintained.</w:t>
      </w:r>
    </w:p>
    <w:p w14:paraId="14864D78" w14:textId="77777777" w:rsidR="008F3623" w:rsidRPr="008C6A19" w:rsidRDefault="008F3623" w:rsidP="008F3623">
      <w:pPr>
        <w:pStyle w:val="BodyText"/>
        <w:ind w:left="720"/>
        <w:jc w:val="both"/>
        <w:rPr>
          <w:b/>
          <w:bCs/>
          <w:sz w:val="24"/>
          <w:szCs w:val="24"/>
          <w:u w:val="single"/>
        </w:rPr>
      </w:pPr>
    </w:p>
    <w:p w14:paraId="49D71876" w14:textId="70E822A7" w:rsidR="006B2CE3" w:rsidRPr="008C6A19" w:rsidRDefault="006B2CE3" w:rsidP="006B2CE3">
      <w:pPr>
        <w:pStyle w:val="BodyText"/>
        <w:ind w:left="720"/>
        <w:jc w:val="both"/>
        <w:rPr>
          <w:b/>
          <w:bCs/>
          <w:spacing w:val="-2"/>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1D3D2C61" w14:textId="654BA9D2" w:rsidR="00A64C63" w:rsidRPr="008C6A19" w:rsidRDefault="00807D6C" w:rsidP="00807D6C">
      <w:pPr>
        <w:pStyle w:val="BodyText"/>
        <w:spacing w:before="8"/>
        <w:ind w:left="720"/>
        <w:jc w:val="both"/>
        <w:rPr>
          <w:sz w:val="24"/>
          <w:szCs w:val="24"/>
        </w:rPr>
      </w:pPr>
      <w:r w:rsidRPr="008C6A19">
        <w:rPr>
          <w:sz w:val="24"/>
          <w:szCs w:val="24"/>
        </w:rPr>
        <w:t>2.1.</w:t>
      </w:r>
      <w:r w:rsidRPr="008C6A19">
        <w:rPr>
          <w:sz w:val="24"/>
          <w:szCs w:val="24"/>
        </w:rPr>
        <w:tab/>
      </w:r>
      <w:r w:rsidRPr="008C6A19">
        <w:rPr>
          <w:strike/>
          <w:sz w:val="24"/>
          <w:szCs w:val="24"/>
        </w:rPr>
        <w:t>Unless otherwise authorized by the Department, t</w:t>
      </w:r>
      <w:r w:rsidRPr="008C6A19">
        <w:rPr>
          <w:sz w:val="24"/>
          <w:szCs w:val="24"/>
          <w:u w:val="single"/>
        </w:rPr>
        <w:t>T</w:t>
      </w:r>
      <w:r w:rsidRPr="008C6A19">
        <w:rPr>
          <w:sz w:val="24"/>
          <w:szCs w:val="24"/>
        </w:rPr>
        <w:t xml:space="preserve">he </w:t>
      </w:r>
      <w:r w:rsidRPr="008C6A19">
        <w:rPr>
          <w:sz w:val="24"/>
          <w:szCs w:val="24"/>
          <w:u w:val="single"/>
        </w:rPr>
        <w:t>Operator shall provide the method to an</w:t>
      </w:r>
      <w:r w:rsidRPr="008C6A19">
        <w:rPr>
          <w:sz w:val="24"/>
          <w:szCs w:val="24"/>
        </w:rPr>
        <w:t xml:space="preserve"> independent testing laboratory </w:t>
      </w:r>
      <w:r w:rsidRPr="008C6A19">
        <w:rPr>
          <w:sz w:val="24"/>
          <w:szCs w:val="24"/>
          <w:u w:val="single"/>
        </w:rPr>
        <w:t>or the Department to verify</w:t>
      </w:r>
      <w:r w:rsidRPr="008C6A19">
        <w:rPr>
          <w:sz w:val="24"/>
          <w:szCs w:val="24"/>
        </w:rPr>
        <w:t xml:space="preserve"> </w:t>
      </w:r>
      <w:r w:rsidRPr="008C6A19">
        <w:rPr>
          <w:strike/>
          <w:sz w:val="24"/>
          <w:szCs w:val="24"/>
        </w:rPr>
        <w:t>must be provided access to</w:t>
      </w:r>
      <w:r w:rsidRPr="008C6A19">
        <w:rPr>
          <w:sz w:val="24"/>
          <w:szCs w:val="24"/>
        </w:rPr>
        <w:t xml:space="preserve"> the Mobile Sports Wagering Platform’s </w:t>
      </w:r>
      <w:r w:rsidRPr="008C6A19">
        <w:rPr>
          <w:sz w:val="24"/>
          <w:szCs w:val="24"/>
          <w:u w:val="single"/>
        </w:rPr>
        <w:t>critical</w:t>
      </w:r>
      <w:r w:rsidRPr="008C6A19">
        <w:rPr>
          <w:sz w:val="24"/>
          <w:szCs w:val="24"/>
        </w:rPr>
        <w:t xml:space="preserve"> controlled software </w:t>
      </w:r>
      <w:r w:rsidRPr="008C6A19">
        <w:rPr>
          <w:strike/>
          <w:sz w:val="24"/>
          <w:szCs w:val="24"/>
        </w:rPr>
        <w:t>source code along with the means to verify compilation of such source code</w:t>
      </w:r>
      <w:r w:rsidRPr="008C6A19">
        <w:rPr>
          <w:sz w:val="24"/>
          <w:szCs w:val="24"/>
        </w:rPr>
        <w:t xml:space="preserve">. The result of the </w:t>
      </w:r>
      <w:r w:rsidRPr="008C6A19">
        <w:rPr>
          <w:strike/>
          <w:sz w:val="24"/>
          <w:szCs w:val="24"/>
        </w:rPr>
        <w:t>compiled source code</w:t>
      </w:r>
      <w:r w:rsidRPr="008C6A19">
        <w:rPr>
          <w:sz w:val="24"/>
          <w:szCs w:val="24"/>
          <w:u w:val="single"/>
        </w:rPr>
        <w:t>critical controlled file hash</w:t>
      </w:r>
      <w:r w:rsidRPr="008C6A19">
        <w:rPr>
          <w:sz w:val="24"/>
          <w:szCs w:val="24"/>
        </w:rPr>
        <w:t xml:space="preserve"> must be identical to that in the software submitted </w:t>
      </w:r>
      <w:r w:rsidRPr="008C6A19">
        <w:rPr>
          <w:sz w:val="24"/>
          <w:szCs w:val="24"/>
          <w:u w:val="single"/>
        </w:rPr>
        <w:t>to an ITL</w:t>
      </w:r>
      <w:r w:rsidRPr="008C6A19">
        <w:rPr>
          <w:sz w:val="24"/>
          <w:szCs w:val="24"/>
        </w:rPr>
        <w:t xml:space="preserve"> for evaluation.</w:t>
      </w:r>
    </w:p>
    <w:p w14:paraId="0E1AFA54" w14:textId="77777777" w:rsidR="003D61DA" w:rsidRPr="008C6A19" w:rsidRDefault="003D61DA" w:rsidP="00807D6C">
      <w:pPr>
        <w:pStyle w:val="BodyText"/>
        <w:spacing w:before="8"/>
        <w:ind w:left="720"/>
        <w:jc w:val="both"/>
        <w:rPr>
          <w:sz w:val="24"/>
          <w:szCs w:val="24"/>
        </w:rPr>
      </w:pPr>
    </w:p>
    <w:p w14:paraId="3CAC5310" w14:textId="719F7B4B" w:rsidR="003D61DA" w:rsidRPr="008C6A19" w:rsidRDefault="003D61DA" w:rsidP="003D61DA">
      <w:pPr>
        <w:pStyle w:val="Heading1"/>
        <w:spacing w:before="91"/>
        <w:jc w:val="both"/>
        <w:rPr>
          <w:spacing w:val="-1"/>
          <w:sz w:val="24"/>
          <w:szCs w:val="24"/>
        </w:rPr>
      </w:pPr>
      <w:r w:rsidRPr="008C6A19">
        <w:rPr>
          <w:sz w:val="24"/>
          <w:szCs w:val="24"/>
        </w:rPr>
        <w:t>Part</w:t>
      </w:r>
      <w:r w:rsidRPr="008C6A19">
        <w:rPr>
          <w:spacing w:val="-5"/>
          <w:sz w:val="24"/>
          <w:szCs w:val="24"/>
        </w:rPr>
        <w:t xml:space="preserve"> </w:t>
      </w:r>
      <w:r w:rsidRPr="008C6A19">
        <w:rPr>
          <w:sz w:val="24"/>
          <w:szCs w:val="24"/>
        </w:rPr>
        <w:t>III</w:t>
      </w:r>
      <w:r w:rsidRPr="008C6A19">
        <w:rPr>
          <w:spacing w:val="-2"/>
          <w:sz w:val="24"/>
          <w:szCs w:val="24"/>
        </w:rPr>
        <w:t xml:space="preserve"> </w:t>
      </w:r>
      <w:r w:rsidRPr="008C6A19">
        <w:rPr>
          <w:sz w:val="24"/>
          <w:szCs w:val="24"/>
        </w:rPr>
        <w:t>Section</w:t>
      </w:r>
      <w:r w:rsidRPr="008C6A19">
        <w:rPr>
          <w:spacing w:val="-3"/>
          <w:sz w:val="24"/>
          <w:szCs w:val="24"/>
        </w:rPr>
        <w:t xml:space="preserve"> </w:t>
      </w:r>
      <w:r w:rsidRPr="008C6A19">
        <w:rPr>
          <w:sz w:val="24"/>
          <w:szCs w:val="24"/>
        </w:rPr>
        <w:t>8.</w:t>
      </w:r>
      <w:r w:rsidR="00FA6389" w:rsidRPr="008C6A19">
        <w:rPr>
          <w:sz w:val="24"/>
          <w:szCs w:val="24"/>
        </w:rPr>
        <w:t>0</w:t>
      </w:r>
      <w:r w:rsidRPr="008C6A19">
        <w:rPr>
          <w:spacing w:val="-4"/>
          <w:sz w:val="24"/>
          <w:szCs w:val="24"/>
        </w:rPr>
        <w:t xml:space="preserve"> </w:t>
      </w:r>
      <w:r w:rsidRPr="008C6A19">
        <w:rPr>
          <w:sz w:val="24"/>
          <w:szCs w:val="24"/>
        </w:rPr>
        <w:t>–</w:t>
      </w:r>
      <w:r w:rsidRPr="008C6A19">
        <w:rPr>
          <w:spacing w:val="-1"/>
          <w:sz w:val="24"/>
          <w:szCs w:val="24"/>
        </w:rPr>
        <w:t xml:space="preserve"> </w:t>
      </w:r>
      <w:r w:rsidR="003C4CAB" w:rsidRPr="008C6A19">
        <w:rPr>
          <w:spacing w:val="-1"/>
          <w:sz w:val="24"/>
          <w:szCs w:val="24"/>
        </w:rPr>
        <w:t>System Security Testing</w:t>
      </w:r>
    </w:p>
    <w:p w14:paraId="3A64B28E" w14:textId="77777777" w:rsidR="00DA1A3E" w:rsidRPr="008C6A19" w:rsidRDefault="00DA1A3E" w:rsidP="009275D2"/>
    <w:p w14:paraId="7E1468D4" w14:textId="77777777" w:rsidR="003C4CAB" w:rsidRPr="008C6A19" w:rsidRDefault="003C4CAB" w:rsidP="008F3623">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0513B200" w14:textId="700D1E28" w:rsidR="003F6FE0" w:rsidRPr="008C6A19" w:rsidRDefault="003F6FE0" w:rsidP="00E36B03">
      <w:pPr>
        <w:pStyle w:val="ListParagraph"/>
        <w:tabs>
          <w:tab w:val="left" w:pos="880"/>
        </w:tabs>
        <w:ind w:left="720" w:right="152"/>
        <w:rPr>
          <w:sz w:val="24"/>
        </w:rPr>
      </w:pPr>
      <w:r w:rsidRPr="008C6A19">
        <w:t xml:space="preserve">BetMGM respectfully requests that the department remove this regulation.  It is of our opinion that this is similar to 8.2 and 8.2 follows GLI 33 B. </w:t>
      </w:r>
    </w:p>
    <w:p w14:paraId="29E32D9F" w14:textId="77777777" w:rsidR="003C4CAB" w:rsidRPr="008C6A19" w:rsidRDefault="003C4CAB" w:rsidP="003C4CAB">
      <w:pPr>
        <w:pStyle w:val="BodyText"/>
        <w:spacing w:before="92" w:line="276" w:lineRule="auto"/>
        <w:ind w:left="720" w:right="105"/>
        <w:jc w:val="both"/>
        <w:rPr>
          <w:b/>
          <w:bCs/>
          <w:sz w:val="24"/>
          <w:szCs w:val="24"/>
        </w:rPr>
      </w:pPr>
    </w:p>
    <w:p w14:paraId="4B144B02" w14:textId="77777777" w:rsidR="003C4CAB" w:rsidRPr="008C6A19" w:rsidRDefault="003C4CAB" w:rsidP="003C4CAB">
      <w:pPr>
        <w:pStyle w:val="BodyText"/>
        <w:ind w:left="720"/>
        <w:jc w:val="both"/>
        <w:rPr>
          <w:b/>
          <w:bCs/>
          <w:spacing w:val="-2"/>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5B39BC06" w14:textId="2FBDA39D" w:rsidR="003C4CAB" w:rsidRPr="008C6A19" w:rsidRDefault="005E04C3" w:rsidP="009275D2">
      <w:pPr>
        <w:ind w:left="720"/>
        <w:jc w:val="both"/>
        <w:rPr>
          <w:sz w:val="24"/>
          <w:szCs w:val="24"/>
        </w:rPr>
      </w:pPr>
      <w:r w:rsidRPr="008C6A19">
        <w:rPr>
          <w:sz w:val="24"/>
          <w:szCs w:val="24"/>
        </w:rPr>
        <w:t>8.1.</w:t>
      </w:r>
      <w:r w:rsidRPr="008C6A19">
        <w:rPr>
          <w:sz w:val="24"/>
          <w:szCs w:val="24"/>
        </w:rPr>
        <w:tab/>
        <w:t xml:space="preserve">At a minimum, such documented system security testing should include a review of network vulnerability, application vulnerability, application code review, wireless security, security policy and processes, security and privacy program management, technology </w:t>
      </w:r>
      <w:r w:rsidRPr="008C6A19">
        <w:rPr>
          <w:sz w:val="24"/>
          <w:szCs w:val="24"/>
        </w:rPr>
        <w:lastRenderedPageBreak/>
        <w:t>infrastructure and security controls, security organization and governance, and operational effectiveness.</w:t>
      </w:r>
    </w:p>
    <w:p w14:paraId="6CE0EBF3" w14:textId="77777777" w:rsidR="008F3623" w:rsidRPr="008C6A19" w:rsidRDefault="008F3623" w:rsidP="009275D2"/>
    <w:p w14:paraId="2BCD69E0" w14:textId="467F2BF8" w:rsidR="00C15306" w:rsidRPr="008C6A19" w:rsidRDefault="00C15306" w:rsidP="00933B57">
      <w:pPr>
        <w:pStyle w:val="Heading1"/>
        <w:spacing w:before="91"/>
        <w:jc w:val="both"/>
        <w:rPr>
          <w:spacing w:val="-1"/>
          <w:sz w:val="24"/>
          <w:szCs w:val="24"/>
        </w:rPr>
      </w:pPr>
      <w:r w:rsidRPr="008C6A19">
        <w:rPr>
          <w:sz w:val="24"/>
          <w:szCs w:val="24"/>
        </w:rPr>
        <w:t>Part</w:t>
      </w:r>
      <w:r w:rsidRPr="008C6A19">
        <w:rPr>
          <w:spacing w:val="-5"/>
          <w:sz w:val="24"/>
          <w:szCs w:val="24"/>
        </w:rPr>
        <w:t xml:space="preserve"> </w:t>
      </w:r>
      <w:r w:rsidRPr="008C6A19">
        <w:rPr>
          <w:sz w:val="24"/>
          <w:szCs w:val="24"/>
        </w:rPr>
        <w:t>IV</w:t>
      </w:r>
      <w:r w:rsidRPr="008C6A19">
        <w:rPr>
          <w:spacing w:val="-2"/>
          <w:sz w:val="24"/>
          <w:szCs w:val="24"/>
        </w:rPr>
        <w:t xml:space="preserve"> </w:t>
      </w:r>
      <w:r w:rsidRPr="008C6A19">
        <w:rPr>
          <w:sz w:val="24"/>
          <w:szCs w:val="24"/>
        </w:rPr>
        <w:t>Section</w:t>
      </w:r>
      <w:r w:rsidRPr="008C6A19">
        <w:rPr>
          <w:spacing w:val="-3"/>
          <w:sz w:val="24"/>
          <w:szCs w:val="24"/>
        </w:rPr>
        <w:t xml:space="preserve"> </w:t>
      </w:r>
      <w:r w:rsidR="007B0CDF" w:rsidRPr="008C6A19">
        <w:rPr>
          <w:sz w:val="24"/>
          <w:szCs w:val="24"/>
        </w:rPr>
        <w:t>1.</w:t>
      </w:r>
      <w:r w:rsidR="0004059A" w:rsidRPr="008C6A19">
        <w:rPr>
          <w:sz w:val="24"/>
          <w:szCs w:val="24"/>
        </w:rPr>
        <w:t>0</w:t>
      </w:r>
      <w:r w:rsidRPr="008C6A19">
        <w:rPr>
          <w:spacing w:val="-4"/>
          <w:sz w:val="24"/>
          <w:szCs w:val="24"/>
        </w:rPr>
        <w:t xml:space="preserve"> </w:t>
      </w:r>
      <w:r w:rsidRPr="008C6A19">
        <w:rPr>
          <w:sz w:val="24"/>
          <w:szCs w:val="24"/>
        </w:rPr>
        <w:t>–</w:t>
      </w:r>
      <w:r w:rsidRPr="008C6A19">
        <w:rPr>
          <w:spacing w:val="-1"/>
          <w:sz w:val="24"/>
          <w:szCs w:val="24"/>
        </w:rPr>
        <w:t xml:space="preserve"> </w:t>
      </w:r>
      <w:r w:rsidR="00933B57" w:rsidRPr="008C6A19">
        <w:rPr>
          <w:spacing w:val="-1"/>
          <w:sz w:val="24"/>
          <w:szCs w:val="24"/>
        </w:rPr>
        <w:t>Sports Wagering Account Requirements.</w:t>
      </w:r>
    </w:p>
    <w:p w14:paraId="24703110" w14:textId="77777777" w:rsidR="00DA1A3E" w:rsidRPr="008C6A19" w:rsidRDefault="00DA1A3E" w:rsidP="009275D2"/>
    <w:p w14:paraId="5BA27C93" w14:textId="77777777" w:rsidR="00933B57" w:rsidRPr="008C6A19" w:rsidRDefault="00933B57" w:rsidP="008F3623">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3348075A" w14:textId="667E5108" w:rsidR="00933B57" w:rsidRPr="008C6A19" w:rsidRDefault="00C27DC4" w:rsidP="008F3623">
      <w:pPr>
        <w:pStyle w:val="BodyText"/>
        <w:spacing w:before="92"/>
        <w:ind w:left="720" w:right="105"/>
        <w:jc w:val="both"/>
        <w:rPr>
          <w:sz w:val="24"/>
          <w:szCs w:val="24"/>
        </w:rPr>
      </w:pPr>
      <w:r w:rsidRPr="008C6A19">
        <w:rPr>
          <w:sz w:val="24"/>
          <w:szCs w:val="24"/>
        </w:rPr>
        <w:t>BetMGM respectfully requests that the Department consider this revision. It is of our opinion that Operators have many ways to comply with this rule without requiring encryption.  Hashing with a salt or seed can accomplish the same goal. Hashing is the same method for verifying the controlled components at an independent test lab.</w:t>
      </w:r>
    </w:p>
    <w:p w14:paraId="026E3262" w14:textId="77777777" w:rsidR="00766C4A" w:rsidRPr="008C6A19" w:rsidRDefault="00766C4A" w:rsidP="00933B57">
      <w:pPr>
        <w:pStyle w:val="BodyText"/>
        <w:spacing w:before="92" w:line="276" w:lineRule="auto"/>
        <w:ind w:left="720" w:right="105"/>
        <w:jc w:val="both"/>
        <w:rPr>
          <w:sz w:val="24"/>
          <w:szCs w:val="24"/>
        </w:rPr>
      </w:pPr>
    </w:p>
    <w:p w14:paraId="2DC1EA38" w14:textId="77777777" w:rsidR="00933B57" w:rsidRPr="008C6A19" w:rsidRDefault="00933B57" w:rsidP="00933B57">
      <w:pPr>
        <w:pStyle w:val="BodyText"/>
        <w:ind w:left="720"/>
        <w:jc w:val="both"/>
        <w:rPr>
          <w:b/>
          <w:bCs/>
          <w:spacing w:val="-2"/>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6D0D2E9B" w14:textId="11FECD8F" w:rsidR="00933B57" w:rsidRPr="008C6A19" w:rsidRDefault="00506672" w:rsidP="008F3623">
      <w:pPr>
        <w:pStyle w:val="BodyText"/>
        <w:spacing w:before="92"/>
        <w:ind w:left="720" w:right="105"/>
        <w:jc w:val="both"/>
        <w:rPr>
          <w:sz w:val="24"/>
          <w:szCs w:val="24"/>
        </w:rPr>
      </w:pPr>
      <w:r w:rsidRPr="008C6A19">
        <w:rPr>
          <w:sz w:val="24"/>
          <w:szCs w:val="24"/>
        </w:rPr>
        <w:t>1.5.</w:t>
      </w:r>
      <w:r w:rsidRPr="008C6A19">
        <w:rPr>
          <w:sz w:val="24"/>
          <w:szCs w:val="24"/>
        </w:rPr>
        <w:tab/>
        <w:t xml:space="preserve">The following information maintained as part of the electronic player file shall be stored in </w:t>
      </w:r>
      <w:r w:rsidRPr="008C6A19">
        <w:rPr>
          <w:strike/>
          <w:sz w:val="24"/>
          <w:szCs w:val="24"/>
        </w:rPr>
        <w:t xml:space="preserve">encrypted form </w:t>
      </w:r>
      <w:r w:rsidRPr="008C6A19">
        <w:rPr>
          <w:sz w:val="24"/>
          <w:szCs w:val="24"/>
          <w:u w:val="single"/>
        </w:rPr>
        <w:t>a non-clear text format:</w:t>
      </w:r>
    </w:p>
    <w:p w14:paraId="3AAA91E8" w14:textId="77777777" w:rsidR="003D61DA" w:rsidRPr="008C6A19" w:rsidRDefault="003D61DA" w:rsidP="00807D6C">
      <w:pPr>
        <w:pStyle w:val="BodyText"/>
        <w:spacing w:before="8"/>
        <w:ind w:left="720"/>
        <w:jc w:val="both"/>
        <w:rPr>
          <w:sz w:val="24"/>
          <w:szCs w:val="24"/>
        </w:rPr>
      </w:pPr>
    </w:p>
    <w:p w14:paraId="50B9F7E3" w14:textId="54169212" w:rsidR="00E96B40" w:rsidRPr="008C6A19" w:rsidRDefault="00E96B40" w:rsidP="00852C78">
      <w:pPr>
        <w:pStyle w:val="Heading1"/>
        <w:spacing w:before="91"/>
        <w:jc w:val="both"/>
        <w:rPr>
          <w:spacing w:val="-1"/>
          <w:sz w:val="24"/>
          <w:szCs w:val="24"/>
        </w:rPr>
      </w:pPr>
      <w:r w:rsidRPr="008C6A19">
        <w:rPr>
          <w:sz w:val="24"/>
          <w:szCs w:val="24"/>
        </w:rPr>
        <w:t>Part</w:t>
      </w:r>
      <w:r w:rsidRPr="008C6A19">
        <w:rPr>
          <w:spacing w:val="-5"/>
          <w:sz w:val="24"/>
          <w:szCs w:val="24"/>
        </w:rPr>
        <w:t xml:space="preserve"> </w:t>
      </w:r>
      <w:r w:rsidRPr="008C6A19">
        <w:rPr>
          <w:sz w:val="24"/>
          <w:szCs w:val="24"/>
        </w:rPr>
        <w:t>IV</w:t>
      </w:r>
      <w:r w:rsidRPr="008C6A19">
        <w:rPr>
          <w:spacing w:val="-2"/>
          <w:sz w:val="24"/>
          <w:szCs w:val="24"/>
        </w:rPr>
        <w:t xml:space="preserve"> </w:t>
      </w:r>
      <w:r w:rsidRPr="008C6A19">
        <w:rPr>
          <w:sz w:val="24"/>
          <w:szCs w:val="24"/>
        </w:rPr>
        <w:t>Section</w:t>
      </w:r>
      <w:r w:rsidRPr="008C6A19">
        <w:rPr>
          <w:spacing w:val="-3"/>
          <w:sz w:val="24"/>
          <w:szCs w:val="24"/>
        </w:rPr>
        <w:t xml:space="preserve"> </w:t>
      </w:r>
      <w:r w:rsidRPr="008C6A19">
        <w:rPr>
          <w:sz w:val="24"/>
          <w:szCs w:val="24"/>
        </w:rPr>
        <w:t>7.5 (d)</w:t>
      </w:r>
      <w:r w:rsidR="00C9425E" w:rsidRPr="008C6A19">
        <w:rPr>
          <w:sz w:val="24"/>
          <w:szCs w:val="24"/>
        </w:rPr>
        <w:t>(1)</w:t>
      </w:r>
      <w:r w:rsidRPr="008C6A19">
        <w:rPr>
          <w:spacing w:val="-4"/>
          <w:sz w:val="24"/>
          <w:szCs w:val="24"/>
        </w:rPr>
        <w:t xml:space="preserve"> </w:t>
      </w:r>
      <w:r w:rsidRPr="008C6A19">
        <w:rPr>
          <w:sz w:val="24"/>
          <w:szCs w:val="24"/>
        </w:rPr>
        <w:t>–</w:t>
      </w:r>
      <w:r w:rsidRPr="008C6A19">
        <w:rPr>
          <w:spacing w:val="-1"/>
          <w:sz w:val="24"/>
          <w:szCs w:val="24"/>
        </w:rPr>
        <w:t xml:space="preserve"> Financial Transactions</w:t>
      </w:r>
    </w:p>
    <w:p w14:paraId="3FFBE5BA" w14:textId="77777777" w:rsidR="00DA1A3E" w:rsidRPr="008C6A19" w:rsidRDefault="00DA1A3E" w:rsidP="009275D2"/>
    <w:p w14:paraId="7160237F" w14:textId="77777777" w:rsidR="00E96B40" w:rsidRPr="008C6A19" w:rsidRDefault="00E96B40" w:rsidP="008F3623">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0CB28C71" w14:textId="4E3246DD" w:rsidR="00E96B40" w:rsidRPr="008C6A19" w:rsidRDefault="00766C4A" w:rsidP="008F3623">
      <w:pPr>
        <w:pStyle w:val="BodyText"/>
        <w:spacing w:before="92"/>
        <w:ind w:left="720" w:right="105"/>
        <w:jc w:val="both"/>
        <w:rPr>
          <w:sz w:val="24"/>
          <w:szCs w:val="24"/>
        </w:rPr>
      </w:pPr>
      <w:r w:rsidRPr="008C6A19">
        <w:rPr>
          <w:sz w:val="24"/>
          <w:szCs w:val="24"/>
        </w:rPr>
        <w:t xml:space="preserve">BetMGM respectfully requests removing the requirement to provide notice to the player of the nature of the investigation of the Sports Wagering Accounts. For pending or confirmed investigations into suspected fraudulent activity  </w:t>
      </w:r>
      <w:r w:rsidR="00C7000A" w:rsidRPr="008C6A19">
        <w:rPr>
          <w:sz w:val="24"/>
          <w:szCs w:val="24"/>
        </w:rPr>
        <w:t xml:space="preserve">which </w:t>
      </w:r>
      <w:r w:rsidRPr="008C6A19">
        <w:rPr>
          <w:sz w:val="24"/>
          <w:szCs w:val="24"/>
        </w:rPr>
        <w:t xml:space="preserve">would meet thresholds of reporting to </w:t>
      </w:r>
      <w:r w:rsidR="00C7000A" w:rsidRPr="008C6A19">
        <w:rPr>
          <w:sz w:val="24"/>
          <w:szCs w:val="24"/>
        </w:rPr>
        <w:t xml:space="preserve">a </w:t>
      </w:r>
      <w:r w:rsidRPr="008C6A19">
        <w:rPr>
          <w:sz w:val="24"/>
          <w:szCs w:val="24"/>
        </w:rPr>
        <w:t xml:space="preserve"> regulator, </w:t>
      </w:r>
      <w:r w:rsidR="00C7000A" w:rsidRPr="008C6A19">
        <w:rPr>
          <w:sz w:val="24"/>
          <w:szCs w:val="24"/>
        </w:rPr>
        <w:t xml:space="preserve">market access </w:t>
      </w:r>
      <w:r w:rsidRPr="008C6A19">
        <w:rPr>
          <w:sz w:val="24"/>
          <w:szCs w:val="24"/>
        </w:rPr>
        <w:t>partner, and law enforcement. BetMGM does not disclose the nature of investigations into the potentially suspicious nature of a patron's activity as it may tip-off the patron to the fact that they are being monitored.  Additionally, it is specifically prohibited through various FinCEN advisories, such as FIN-2010-a014 and FIN-2012-a002, among others.</w:t>
      </w:r>
    </w:p>
    <w:p w14:paraId="4404B216" w14:textId="77777777" w:rsidR="00766C4A" w:rsidRPr="008C6A19" w:rsidRDefault="00766C4A" w:rsidP="00E96B40">
      <w:pPr>
        <w:pStyle w:val="BodyText"/>
        <w:spacing w:before="92" w:line="276" w:lineRule="auto"/>
        <w:ind w:left="720" w:right="105"/>
        <w:jc w:val="both"/>
        <w:rPr>
          <w:sz w:val="24"/>
          <w:szCs w:val="24"/>
        </w:rPr>
      </w:pPr>
    </w:p>
    <w:p w14:paraId="61BFED99" w14:textId="216EA15F" w:rsidR="00E96B40" w:rsidRPr="008C6A19" w:rsidRDefault="00E96B40" w:rsidP="00D20CA3">
      <w:pPr>
        <w:pStyle w:val="BodyText"/>
        <w:ind w:left="720"/>
        <w:jc w:val="both"/>
        <w:rPr>
          <w:b/>
          <w:spacing w:val="-2"/>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57E5FDC8" w14:textId="77777777" w:rsidR="00D20CA3" w:rsidRPr="008C6A19" w:rsidRDefault="00D20CA3" w:rsidP="009275D2">
      <w:pPr>
        <w:ind w:left="720"/>
        <w:rPr>
          <w:sz w:val="24"/>
          <w:szCs w:val="24"/>
        </w:rPr>
      </w:pPr>
      <w:r w:rsidRPr="008C6A19">
        <w:rPr>
          <w:sz w:val="24"/>
          <w:szCs w:val="24"/>
        </w:rPr>
        <w:t>(d)</w:t>
      </w:r>
      <w:r w:rsidRPr="008C6A19">
        <w:rPr>
          <w:sz w:val="24"/>
          <w:szCs w:val="24"/>
        </w:rPr>
        <w:tab/>
        <w:t xml:space="preserve">The Sportsbook may decline to honor a player's request to withdraw funds only if the Sportsbook believes in good faith that the player engaged in either fraudulent conduct or other conduct that would put the Sportsbook in violation of the Act and these Procedures. In such cases, the Sportsbook must do </w:t>
      </w:r>
      <w:r w:rsidRPr="008C6A19">
        <w:rPr>
          <w:strike/>
          <w:sz w:val="24"/>
          <w:szCs w:val="24"/>
        </w:rPr>
        <w:t xml:space="preserve">all of </w:t>
      </w:r>
      <w:r w:rsidRPr="008C6A19">
        <w:rPr>
          <w:sz w:val="24"/>
          <w:szCs w:val="24"/>
        </w:rPr>
        <w:t>the following:</w:t>
      </w:r>
    </w:p>
    <w:p w14:paraId="4CF83860" w14:textId="77777777" w:rsidR="009275D2" w:rsidRPr="008C6A19" w:rsidRDefault="009275D2" w:rsidP="009275D2">
      <w:pPr>
        <w:ind w:left="720"/>
        <w:rPr>
          <w:sz w:val="24"/>
          <w:szCs w:val="24"/>
        </w:rPr>
      </w:pPr>
    </w:p>
    <w:p w14:paraId="0B4D810A" w14:textId="2D45D845" w:rsidR="00E96B40" w:rsidRPr="008C6A19" w:rsidRDefault="00D20CA3" w:rsidP="009275D2">
      <w:pPr>
        <w:ind w:left="720"/>
        <w:rPr>
          <w:sz w:val="24"/>
          <w:szCs w:val="24"/>
        </w:rPr>
      </w:pPr>
      <w:r w:rsidRPr="008C6A19">
        <w:rPr>
          <w:sz w:val="24"/>
          <w:szCs w:val="24"/>
        </w:rPr>
        <w:t>(1)</w:t>
      </w:r>
      <w:r w:rsidRPr="008C6A19">
        <w:rPr>
          <w:sz w:val="24"/>
          <w:szCs w:val="24"/>
        </w:rPr>
        <w:tab/>
        <w:t>Provide notice to the player of the nature of the investigation of the Sports Wagering Account ; and</w:t>
      </w:r>
    </w:p>
    <w:p w14:paraId="72AD974E" w14:textId="77777777" w:rsidR="009275D2" w:rsidRPr="008C6A19" w:rsidRDefault="009275D2" w:rsidP="009275D2"/>
    <w:p w14:paraId="4FB8EDD2" w14:textId="7C4AB909" w:rsidR="00852C78" w:rsidRPr="008C6A19" w:rsidRDefault="00852C78" w:rsidP="00852C78">
      <w:pPr>
        <w:pStyle w:val="Heading1"/>
        <w:spacing w:before="91"/>
        <w:jc w:val="both"/>
        <w:rPr>
          <w:sz w:val="24"/>
          <w:szCs w:val="24"/>
          <w:u w:val="none"/>
        </w:rPr>
      </w:pPr>
      <w:r w:rsidRPr="008C6A19">
        <w:rPr>
          <w:sz w:val="24"/>
          <w:szCs w:val="24"/>
        </w:rPr>
        <w:t>Part</w:t>
      </w:r>
      <w:r w:rsidRPr="008C6A19">
        <w:rPr>
          <w:spacing w:val="-5"/>
          <w:sz w:val="24"/>
          <w:szCs w:val="24"/>
        </w:rPr>
        <w:t xml:space="preserve"> </w:t>
      </w:r>
      <w:r w:rsidRPr="008C6A19">
        <w:rPr>
          <w:sz w:val="24"/>
          <w:szCs w:val="24"/>
        </w:rPr>
        <w:t>I</w:t>
      </w:r>
      <w:r w:rsidR="00C70FD4" w:rsidRPr="008C6A19">
        <w:rPr>
          <w:sz w:val="24"/>
          <w:szCs w:val="24"/>
        </w:rPr>
        <w:t>V</w:t>
      </w:r>
      <w:r w:rsidRPr="008C6A19">
        <w:rPr>
          <w:spacing w:val="-2"/>
          <w:sz w:val="24"/>
          <w:szCs w:val="24"/>
        </w:rPr>
        <w:t xml:space="preserve"> </w:t>
      </w:r>
      <w:r w:rsidRPr="008C6A19">
        <w:rPr>
          <w:sz w:val="24"/>
          <w:szCs w:val="24"/>
        </w:rPr>
        <w:t>Section</w:t>
      </w:r>
      <w:r w:rsidRPr="008C6A19">
        <w:rPr>
          <w:spacing w:val="-3"/>
          <w:sz w:val="24"/>
          <w:szCs w:val="24"/>
        </w:rPr>
        <w:t xml:space="preserve"> </w:t>
      </w:r>
      <w:r w:rsidRPr="008C6A19">
        <w:rPr>
          <w:sz w:val="24"/>
          <w:szCs w:val="24"/>
        </w:rPr>
        <w:t>13</w:t>
      </w:r>
      <w:r w:rsidR="00912DCF" w:rsidRPr="008C6A19">
        <w:rPr>
          <w:sz w:val="24"/>
          <w:szCs w:val="24"/>
        </w:rPr>
        <w:t>.0</w:t>
      </w:r>
      <w:r w:rsidRPr="008C6A19">
        <w:rPr>
          <w:spacing w:val="-4"/>
          <w:sz w:val="24"/>
          <w:szCs w:val="24"/>
        </w:rPr>
        <w:t xml:space="preserve"> </w:t>
      </w:r>
      <w:r w:rsidRPr="008C6A19">
        <w:rPr>
          <w:sz w:val="24"/>
          <w:szCs w:val="24"/>
        </w:rPr>
        <w:t>–</w:t>
      </w:r>
      <w:r w:rsidRPr="008C6A19">
        <w:rPr>
          <w:spacing w:val="-1"/>
          <w:sz w:val="24"/>
          <w:szCs w:val="24"/>
        </w:rPr>
        <w:t xml:space="preserve"> </w:t>
      </w:r>
      <w:r w:rsidR="006C1183" w:rsidRPr="008C6A19">
        <w:rPr>
          <w:spacing w:val="-1"/>
          <w:sz w:val="24"/>
          <w:szCs w:val="24"/>
        </w:rPr>
        <w:t>Dormant Accounts</w:t>
      </w:r>
    </w:p>
    <w:p w14:paraId="3C4FC311" w14:textId="77777777" w:rsidR="00852C78" w:rsidRPr="008C6A19" w:rsidRDefault="00852C78" w:rsidP="00F078F1">
      <w:pPr>
        <w:pStyle w:val="BodyText"/>
        <w:spacing w:before="8"/>
        <w:jc w:val="both"/>
        <w:rPr>
          <w:sz w:val="24"/>
          <w:szCs w:val="24"/>
        </w:rPr>
      </w:pPr>
    </w:p>
    <w:p w14:paraId="29695160" w14:textId="77777777" w:rsidR="00326AFA" w:rsidRPr="008C6A19" w:rsidRDefault="00326AFA" w:rsidP="008F3623">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0B512624" w14:textId="106FBB18" w:rsidR="00326AFA" w:rsidRPr="008C6A19" w:rsidRDefault="00326AFA" w:rsidP="008F3623">
      <w:pPr>
        <w:pStyle w:val="BodyText"/>
        <w:spacing w:before="92"/>
        <w:ind w:left="720" w:right="105"/>
        <w:jc w:val="both"/>
        <w:rPr>
          <w:b/>
          <w:bCs/>
          <w:sz w:val="24"/>
          <w:szCs w:val="24"/>
        </w:rPr>
      </w:pPr>
      <w:r w:rsidRPr="008C6A19">
        <w:rPr>
          <w:sz w:val="24"/>
          <w:szCs w:val="24"/>
        </w:rPr>
        <w:t xml:space="preserve">BetMGM respectfully requests that the requirement to send funds back to players within 5 business days of account closure due to dormancy be removed from this provision. We understand the intent of the provision to ensure players with dormant funds receive their money, however, giving only 5 days to return the funds would be impossible for operators to comply with based on the current volume of dormant accounts we see in other </w:t>
      </w:r>
      <w:r w:rsidRPr="008C6A19">
        <w:rPr>
          <w:sz w:val="24"/>
          <w:szCs w:val="24"/>
        </w:rPr>
        <w:lastRenderedPageBreak/>
        <w:t>jurisdictions. Additionally, as the returning of funds is a manual process it would be a hardship for operators to ensure players receive funds within 5 days’ time. Removing the 5-day time frame will also align with other jurisdictions that allow operators to return the funds where possible upon closure due to dormancy.</w:t>
      </w:r>
    </w:p>
    <w:p w14:paraId="35916731" w14:textId="77777777" w:rsidR="00326AFA" w:rsidRPr="008C6A19" w:rsidRDefault="00326AFA" w:rsidP="00F078F1">
      <w:pPr>
        <w:pStyle w:val="BodyText"/>
        <w:spacing w:before="8"/>
        <w:jc w:val="both"/>
        <w:rPr>
          <w:sz w:val="24"/>
          <w:szCs w:val="24"/>
        </w:rPr>
      </w:pPr>
    </w:p>
    <w:p w14:paraId="202A9DDA" w14:textId="77777777" w:rsidR="00754D90" w:rsidRPr="008C6A19" w:rsidRDefault="00326AFA" w:rsidP="00754D90">
      <w:pPr>
        <w:pStyle w:val="BodyText"/>
        <w:ind w:left="720"/>
        <w:jc w:val="both"/>
        <w:rPr>
          <w:b/>
          <w:bCs/>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6C671A30" w14:textId="5E966F47" w:rsidR="00754D90" w:rsidRPr="008C6A19" w:rsidRDefault="00754D90" w:rsidP="00754D90">
      <w:pPr>
        <w:pStyle w:val="BodyText"/>
        <w:ind w:left="720"/>
        <w:jc w:val="both"/>
        <w:rPr>
          <w:b/>
          <w:bCs/>
          <w:sz w:val="24"/>
          <w:szCs w:val="24"/>
        </w:rPr>
      </w:pPr>
      <w:r w:rsidRPr="008C6A19">
        <w:rPr>
          <w:sz w:val="24"/>
          <w:szCs w:val="24"/>
        </w:rPr>
        <w:t>Any</w:t>
      </w:r>
      <w:r w:rsidRPr="008C6A19">
        <w:rPr>
          <w:spacing w:val="-2"/>
          <w:sz w:val="24"/>
          <w:szCs w:val="24"/>
        </w:rPr>
        <w:t xml:space="preserve"> </w:t>
      </w:r>
      <w:r w:rsidRPr="008C6A19">
        <w:rPr>
          <w:sz w:val="24"/>
          <w:szCs w:val="24"/>
        </w:rPr>
        <w:t>Sports</w:t>
      </w:r>
      <w:r w:rsidRPr="008C6A19">
        <w:rPr>
          <w:spacing w:val="-2"/>
          <w:sz w:val="24"/>
          <w:szCs w:val="24"/>
        </w:rPr>
        <w:t xml:space="preserve"> </w:t>
      </w:r>
      <w:r w:rsidRPr="008C6A19">
        <w:rPr>
          <w:sz w:val="24"/>
          <w:szCs w:val="24"/>
        </w:rPr>
        <w:t>Wagering</w:t>
      </w:r>
      <w:r w:rsidRPr="008C6A19">
        <w:rPr>
          <w:spacing w:val="-2"/>
          <w:sz w:val="24"/>
          <w:szCs w:val="24"/>
        </w:rPr>
        <w:t xml:space="preserve"> </w:t>
      </w:r>
      <w:r w:rsidRPr="008C6A19">
        <w:rPr>
          <w:sz w:val="24"/>
          <w:szCs w:val="24"/>
        </w:rPr>
        <w:t>Account with</w:t>
      </w:r>
      <w:r w:rsidRPr="008C6A19">
        <w:rPr>
          <w:spacing w:val="-3"/>
          <w:sz w:val="24"/>
          <w:szCs w:val="24"/>
        </w:rPr>
        <w:t xml:space="preserve"> </w:t>
      </w:r>
      <w:r w:rsidRPr="008C6A19">
        <w:rPr>
          <w:sz w:val="24"/>
          <w:szCs w:val="24"/>
        </w:rPr>
        <w:t>no</w:t>
      </w:r>
      <w:r w:rsidRPr="008C6A19">
        <w:rPr>
          <w:spacing w:val="-1"/>
          <w:sz w:val="24"/>
          <w:szCs w:val="24"/>
        </w:rPr>
        <w:t xml:space="preserve"> </w:t>
      </w:r>
      <w:r w:rsidRPr="008C6A19">
        <w:rPr>
          <w:sz w:val="24"/>
          <w:szCs w:val="24"/>
        </w:rPr>
        <w:t>activity</w:t>
      </w:r>
      <w:r w:rsidRPr="008C6A19">
        <w:rPr>
          <w:spacing w:val="-2"/>
          <w:sz w:val="24"/>
          <w:szCs w:val="24"/>
        </w:rPr>
        <w:t xml:space="preserve"> </w:t>
      </w:r>
      <w:r w:rsidRPr="008C6A19">
        <w:rPr>
          <w:sz w:val="24"/>
          <w:szCs w:val="24"/>
        </w:rPr>
        <w:t>for</w:t>
      </w:r>
      <w:r w:rsidRPr="008C6A19">
        <w:rPr>
          <w:spacing w:val="-4"/>
          <w:sz w:val="24"/>
          <w:szCs w:val="24"/>
        </w:rPr>
        <w:t xml:space="preserve"> </w:t>
      </w:r>
      <w:r w:rsidRPr="008C6A19">
        <w:rPr>
          <w:sz w:val="24"/>
          <w:szCs w:val="24"/>
        </w:rPr>
        <w:t>at least three</w:t>
      </w:r>
      <w:r w:rsidRPr="008C6A19">
        <w:rPr>
          <w:spacing w:val="-1"/>
          <w:sz w:val="24"/>
          <w:szCs w:val="24"/>
        </w:rPr>
        <w:t xml:space="preserve"> </w:t>
      </w:r>
      <w:r w:rsidRPr="008C6A19">
        <w:rPr>
          <w:sz w:val="24"/>
          <w:szCs w:val="24"/>
        </w:rPr>
        <w:t>(3)</w:t>
      </w:r>
      <w:r w:rsidRPr="008C6A19">
        <w:rPr>
          <w:spacing w:val="-2"/>
          <w:sz w:val="24"/>
          <w:szCs w:val="24"/>
        </w:rPr>
        <w:t xml:space="preserve"> </w:t>
      </w:r>
      <w:r w:rsidRPr="008C6A19">
        <w:rPr>
          <w:sz w:val="24"/>
          <w:szCs w:val="24"/>
        </w:rPr>
        <w:t>years</w:t>
      </w:r>
      <w:r w:rsidRPr="008C6A19">
        <w:rPr>
          <w:spacing w:val="-4"/>
          <w:sz w:val="24"/>
          <w:szCs w:val="24"/>
        </w:rPr>
        <w:t xml:space="preserve"> </w:t>
      </w:r>
      <w:r w:rsidRPr="008C6A19">
        <w:rPr>
          <w:sz w:val="24"/>
          <w:szCs w:val="24"/>
        </w:rPr>
        <w:t>may</w:t>
      </w:r>
      <w:r w:rsidRPr="008C6A19">
        <w:rPr>
          <w:spacing w:val="-2"/>
          <w:sz w:val="24"/>
          <w:szCs w:val="24"/>
        </w:rPr>
        <w:t xml:space="preserve"> </w:t>
      </w:r>
      <w:r w:rsidRPr="008C6A19">
        <w:rPr>
          <w:sz w:val="24"/>
          <w:szCs w:val="24"/>
        </w:rPr>
        <w:t>be</w:t>
      </w:r>
      <w:r w:rsidRPr="008C6A19">
        <w:rPr>
          <w:spacing w:val="-1"/>
          <w:sz w:val="24"/>
          <w:szCs w:val="24"/>
        </w:rPr>
        <w:t xml:space="preserve"> </w:t>
      </w:r>
      <w:r w:rsidRPr="008C6A19">
        <w:rPr>
          <w:sz w:val="24"/>
          <w:szCs w:val="24"/>
        </w:rPr>
        <w:t>closed.</w:t>
      </w:r>
      <w:r w:rsidRPr="008C6A19">
        <w:rPr>
          <w:spacing w:val="-2"/>
          <w:sz w:val="24"/>
          <w:szCs w:val="24"/>
        </w:rPr>
        <w:t xml:space="preserve"> </w:t>
      </w:r>
      <w:r w:rsidRPr="008C6A19">
        <w:rPr>
          <w:sz w:val="24"/>
          <w:szCs w:val="24"/>
        </w:rPr>
        <w:t>When</w:t>
      </w:r>
      <w:r w:rsidRPr="008C6A19">
        <w:rPr>
          <w:spacing w:val="-3"/>
          <w:sz w:val="24"/>
          <w:szCs w:val="24"/>
        </w:rPr>
        <w:t xml:space="preserve"> </w:t>
      </w:r>
      <w:r w:rsidRPr="008C6A19">
        <w:rPr>
          <w:sz w:val="24"/>
          <w:szCs w:val="24"/>
        </w:rPr>
        <w:t>a Sports Wagering Account is closed the Sportsbook shall issue any funds, less processing fees</w:t>
      </w:r>
      <w:r w:rsidR="009278EB" w:rsidRPr="008C6A19">
        <w:rPr>
          <w:strike/>
          <w:sz w:val="24"/>
          <w:szCs w:val="24"/>
        </w:rPr>
        <w:t>, within five (5) business days</w:t>
      </w:r>
      <w:r w:rsidR="009278EB" w:rsidRPr="008C6A19">
        <w:rPr>
          <w:sz w:val="24"/>
          <w:szCs w:val="24"/>
        </w:rPr>
        <w:t xml:space="preserve"> </w:t>
      </w:r>
      <w:r w:rsidRPr="008C6A19">
        <w:rPr>
          <w:sz w:val="24"/>
          <w:szCs w:val="24"/>
        </w:rPr>
        <w:t>to the player.</w:t>
      </w:r>
    </w:p>
    <w:p w14:paraId="720A9A84" w14:textId="77777777" w:rsidR="00326AFA" w:rsidRPr="008C6A19" w:rsidRDefault="00326AFA" w:rsidP="00F078F1">
      <w:pPr>
        <w:pStyle w:val="BodyText"/>
        <w:spacing w:before="8"/>
        <w:jc w:val="both"/>
        <w:rPr>
          <w:sz w:val="24"/>
          <w:szCs w:val="24"/>
        </w:rPr>
      </w:pPr>
    </w:p>
    <w:p w14:paraId="4FE9D941" w14:textId="623D8DEA" w:rsidR="00557900" w:rsidRPr="008C6A19" w:rsidRDefault="00557900" w:rsidP="00557900">
      <w:pPr>
        <w:pStyle w:val="Heading1"/>
        <w:spacing w:before="91"/>
        <w:jc w:val="both"/>
        <w:rPr>
          <w:sz w:val="24"/>
          <w:szCs w:val="24"/>
        </w:rPr>
      </w:pPr>
      <w:r w:rsidRPr="008C6A19">
        <w:rPr>
          <w:sz w:val="24"/>
          <w:szCs w:val="24"/>
        </w:rPr>
        <w:t>Part</w:t>
      </w:r>
      <w:r w:rsidRPr="008C6A19">
        <w:rPr>
          <w:spacing w:val="-5"/>
          <w:sz w:val="24"/>
          <w:szCs w:val="24"/>
        </w:rPr>
        <w:t xml:space="preserve"> </w:t>
      </w:r>
      <w:r w:rsidRPr="008C6A19">
        <w:rPr>
          <w:sz w:val="24"/>
          <w:szCs w:val="24"/>
        </w:rPr>
        <w:t>V</w:t>
      </w:r>
      <w:r w:rsidRPr="008C6A19">
        <w:rPr>
          <w:spacing w:val="-2"/>
          <w:sz w:val="24"/>
          <w:szCs w:val="24"/>
        </w:rPr>
        <w:t xml:space="preserve"> </w:t>
      </w:r>
      <w:r w:rsidRPr="008C6A19">
        <w:rPr>
          <w:sz w:val="24"/>
          <w:szCs w:val="24"/>
        </w:rPr>
        <w:t>Section</w:t>
      </w:r>
      <w:r w:rsidRPr="008C6A19">
        <w:rPr>
          <w:spacing w:val="-3"/>
          <w:sz w:val="24"/>
          <w:szCs w:val="24"/>
        </w:rPr>
        <w:t xml:space="preserve"> </w:t>
      </w:r>
      <w:r w:rsidR="00C26115" w:rsidRPr="008C6A19">
        <w:rPr>
          <w:sz w:val="24"/>
          <w:szCs w:val="24"/>
        </w:rPr>
        <w:t>2</w:t>
      </w:r>
      <w:r w:rsidR="007B22D5" w:rsidRPr="008C6A19">
        <w:rPr>
          <w:sz w:val="24"/>
          <w:szCs w:val="24"/>
        </w:rPr>
        <w:t>.5</w:t>
      </w:r>
      <w:r w:rsidR="00C26115" w:rsidRPr="008C6A19">
        <w:rPr>
          <w:sz w:val="24"/>
          <w:szCs w:val="24"/>
        </w:rPr>
        <w:t xml:space="preserve"> – Information Security </w:t>
      </w:r>
      <w:r w:rsidR="003D0F6A" w:rsidRPr="008C6A19">
        <w:rPr>
          <w:sz w:val="24"/>
          <w:szCs w:val="24"/>
        </w:rPr>
        <w:t>Responsibilities</w:t>
      </w:r>
    </w:p>
    <w:p w14:paraId="19C5ECC5" w14:textId="77777777" w:rsidR="00F375E9" w:rsidRPr="008C6A19" w:rsidRDefault="00F375E9" w:rsidP="00985B20">
      <w:pPr>
        <w:pStyle w:val="BodyText"/>
        <w:spacing w:before="92"/>
        <w:ind w:left="720" w:right="105"/>
        <w:jc w:val="both"/>
        <w:rPr>
          <w:b/>
          <w:bCs/>
          <w:sz w:val="24"/>
          <w:szCs w:val="24"/>
          <w:u w:val="single"/>
        </w:rPr>
      </w:pPr>
    </w:p>
    <w:p w14:paraId="6913D8E1" w14:textId="45EFC0D8" w:rsidR="004E08A5" w:rsidRPr="008C6A19" w:rsidRDefault="003D0F6A" w:rsidP="00985B20">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416A6FA2" w14:textId="77777777" w:rsidR="004E08A5" w:rsidRPr="008C6A19" w:rsidRDefault="004E08A5" w:rsidP="00985B20">
      <w:pPr>
        <w:pStyle w:val="BodyText"/>
        <w:spacing w:before="92"/>
        <w:ind w:left="720" w:right="105"/>
        <w:jc w:val="both"/>
        <w:rPr>
          <w:sz w:val="24"/>
          <w:szCs w:val="24"/>
        </w:rPr>
      </w:pPr>
      <w:r w:rsidRPr="008C6A19">
        <w:rPr>
          <w:sz w:val="24"/>
          <w:szCs w:val="24"/>
        </w:rPr>
        <w:t>BetMGM respectively requests the proposed reporting structure be revisited. As a part of the continued licensure, BetMGM has a continued obligation to report any regulatory violations regardless of the reporting structure.</w:t>
      </w:r>
    </w:p>
    <w:p w14:paraId="4B1391FF" w14:textId="52CA995D" w:rsidR="004E08A5" w:rsidRPr="008C6A19" w:rsidRDefault="004E08A5" w:rsidP="004E08A5">
      <w:pPr>
        <w:pStyle w:val="BodyText"/>
        <w:spacing w:before="92" w:line="276" w:lineRule="auto"/>
        <w:ind w:left="720" w:right="105"/>
        <w:jc w:val="both"/>
        <w:rPr>
          <w:b/>
          <w:bCs/>
          <w:sz w:val="24"/>
          <w:szCs w:val="24"/>
        </w:rPr>
      </w:pPr>
      <w:r w:rsidRPr="008C6A19">
        <w:rPr>
          <w:sz w:val="24"/>
          <w:szCs w:val="24"/>
        </w:rPr>
        <w:t>Additionally, as required, BetMGM will submit third party network PEN Test on a yearly basis highlighting any risk or vulnerabilities with a proposed remediation plan to address any concerning findings.</w:t>
      </w:r>
    </w:p>
    <w:p w14:paraId="766CF3F3" w14:textId="77777777" w:rsidR="00557900" w:rsidRPr="008C6A19" w:rsidRDefault="00557900" w:rsidP="00F078F1">
      <w:pPr>
        <w:pStyle w:val="BodyText"/>
        <w:spacing w:before="8"/>
        <w:jc w:val="both"/>
        <w:rPr>
          <w:sz w:val="24"/>
          <w:szCs w:val="24"/>
        </w:rPr>
      </w:pPr>
    </w:p>
    <w:p w14:paraId="4A04D319" w14:textId="77777777" w:rsidR="00431FCA" w:rsidRPr="008C6A19" w:rsidRDefault="003D0F6A" w:rsidP="00431FCA">
      <w:pPr>
        <w:pStyle w:val="BodyText"/>
        <w:ind w:left="720"/>
        <w:jc w:val="both"/>
        <w:rPr>
          <w:b/>
          <w:bCs/>
          <w:spacing w:val="-2"/>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781DC2AF" w14:textId="77777777" w:rsidR="00C362C1" w:rsidRPr="008C6A19" w:rsidRDefault="00C362C1" w:rsidP="00431FCA">
      <w:pPr>
        <w:pStyle w:val="BodyText"/>
        <w:ind w:left="720"/>
        <w:jc w:val="both"/>
        <w:rPr>
          <w:b/>
          <w:bCs/>
          <w:sz w:val="24"/>
          <w:szCs w:val="24"/>
        </w:rPr>
      </w:pPr>
      <w:r w:rsidRPr="008C6A19">
        <w:rPr>
          <w:sz w:val="24"/>
        </w:rPr>
        <w:t xml:space="preserve">The information security department shall report to no lower than executive level management </w:t>
      </w:r>
      <w:r w:rsidRPr="008C6A19">
        <w:rPr>
          <w:strike/>
          <w:sz w:val="24"/>
        </w:rPr>
        <w:t>and shall be independent of the IT department with regard to the management of security risk.</w:t>
      </w:r>
    </w:p>
    <w:p w14:paraId="42910140" w14:textId="77777777" w:rsidR="00557900" w:rsidRPr="008C6A19" w:rsidRDefault="00557900" w:rsidP="00F078F1">
      <w:pPr>
        <w:pStyle w:val="BodyText"/>
        <w:spacing w:before="8"/>
        <w:jc w:val="both"/>
        <w:rPr>
          <w:sz w:val="24"/>
          <w:szCs w:val="24"/>
        </w:rPr>
      </w:pPr>
    </w:p>
    <w:p w14:paraId="63C617EF" w14:textId="5F6159EB" w:rsidR="004822C0" w:rsidRPr="008C6A19" w:rsidRDefault="004822C0" w:rsidP="004822C0">
      <w:pPr>
        <w:pStyle w:val="Heading1"/>
        <w:spacing w:before="91"/>
        <w:jc w:val="both"/>
        <w:rPr>
          <w:sz w:val="24"/>
          <w:szCs w:val="24"/>
        </w:rPr>
      </w:pPr>
      <w:r w:rsidRPr="008C6A19">
        <w:rPr>
          <w:sz w:val="24"/>
          <w:szCs w:val="24"/>
        </w:rPr>
        <w:t>Part</w:t>
      </w:r>
      <w:r w:rsidRPr="008C6A19">
        <w:rPr>
          <w:spacing w:val="-5"/>
          <w:sz w:val="24"/>
          <w:szCs w:val="24"/>
        </w:rPr>
        <w:t xml:space="preserve"> </w:t>
      </w:r>
      <w:r w:rsidRPr="008C6A19">
        <w:rPr>
          <w:sz w:val="24"/>
          <w:szCs w:val="24"/>
        </w:rPr>
        <w:t>V</w:t>
      </w:r>
      <w:r w:rsidRPr="008C6A19">
        <w:rPr>
          <w:spacing w:val="-2"/>
          <w:sz w:val="24"/>
          <w:szCs w:val="24"/>
        </w:rPr>
        <w:t xml:space="preserve"> </w:t>
      </w:r>
      <w:r w:rsidRPr="008C6A19">
        <w:rPr>
          <w:sz w:val="24"/>
          <w:szCs w:val="24"/>
        </w:rPr>
        <w:t>Section</w:t>
      </w:r>
      <w:r w:rsidRPr="008C6A19">
        <w:rPr>
          <w:spacing w:val="-3"/>
          <w:sz w:val="24"/>
          <w:szCs w:val="24"/>
        </w:rPr>
        <w:t xml:space="preserve"> </w:t>
      </w:r>
      <w:r w:rsidRPr="008C6A19">
        <w:rPr>
          <w:sz w:val="24"/>
          <w:szCs w:val="24"/>
        </w:rPr>
        <w:t>6.0</w:t>
      </w:r>
      <w:r w:rsidR="00B239F1" w:rsidRPr="008C6A19">
        <w:rPr>
          <w:sz w:val="24"/>
          <w:szCs w:val="24"/>
        </w:rPr>
        <w:t xml:space="preserve">1 (b) </w:t>
      </w:r>
      <w:r w:rsidRPr="008C6A19">
        <w:rPr>
          <w:sz w:val="24"/>
          <w:szCs w:val="24"/>
        </w:rPr>
        <w:t>– Reserve Requirements</w:t>
      </w:r>
    </w:p>
    <w:p w14:paraId="7778E365" w14:textId="77777777" w:rsidR="00C362C1" w:rsidRPr="008C6A19" w:rsidRDefault="00C362C1" w:rsidP="00F078F1">
      <w:pPr>
        <w:pStyle w:val="BodyText"/>
        <w:spacing w:before="8"/>
        <w:jc w:val="both"/>
        <w:rPr>
          <w:sz w:val="24"/>
          <w:szCs w:val="24"/>
        </w:rPr>
      </w:pPr>
    </w:p>
    <w:p w14:paraId="44B427CB" w14:textId="77777777" w:rsidR="00435FE3" w:rsidRPr="008C6A19" w:rsidRDefault="00C477FD" w:rsidP="00F375E9">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734188A9" w14:textId="332244BF" w:rsidR="00C477FD" w:rsidRPr="008C6A19" w:rsidRDefault="00435FE3" w:rsidP="00F375E9">
      <w:pPr>
        <w:pStyle w:val="BodyText"/>
        <w:spacing w:before="92"/>
        <w:ind w:left="720" w:right="105"/>
        <w:jc w:val="both"/>
        <w:rPr>
          <w:b/>
          <w:bCs/>
          <w:sz w:val="24"/>
          <w:szCs w:val="24"/>
        </w:rPr>
      </w:pPr>
      <w:r w:rsidRPr="008C6A19">
        <w:rPr>
          <w:sz w:val="24"/>
          <w:szCs w:val="24"/>
        </w:rPr>
        <w:t>BetMGM respectfully requests that the Department clarify whether $25,000 or $50,000 is intended here.</w:t>
      </w:r>
    </w:p>
    <w:p w14:paraId="38ADCDBD" w14:textId="77777777" w:rsidR="00435FE3" w:rsidRPr="008C6A19" w:rsidRDefault="00435FE3" w:rsidP="00C477FD">
      <w:pPr>
        <w:pStyle w:val="BodyText"/>
        <w:ind w:left="720"/>
        <w:jc w:val="both"/>
        <w:rPr>
          <w:b/>
          <w:bCs/>
          <w:sz w:val="24"/>
          <w:szCs w:val="24"/>
          <w:u w:val="single"/>
        </w:rPr>
      </w:pPr>
    </w:p>
    <w:p w14:paraId="3424BE4C" w14:textId="05DE3542" w:rsidR="00C477FD" w:rsidRPr="008C6A19" w:rsidRDefault="00C477FD" w:rsidP="00C477FD">
      <w:pPr>
        <w:pStyle w:val="BodyText"/>
        <w:ind w:left="720"/>
        <w:jc w:val="both"/>
        <w:rPr>
          <w:b/>
          <w:bCs/>
          <w:spacing w:val="-2"/>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150C2480" w14:textId="77777777" w:rsidR="00CF581A" w:rsidRPr="008C6A19" w:rsidRDefault="00CF581A" w:rsidP="00CF581A">
      <w:pPr>
        <w:pStyle w:val="ListParagraph"/>
        <w:numPr>
          <w:ilvl w:val="2"/>
          <w:numId w:val="8"/>
        </w:numPr>
        <w:tabs>
          <w:tab w:val="left" w:pos="1600"/>
        </w:tabs>
        <w:spacing w:before="0"/>
        <w:ind w:right="157"/>
        <w:jc w:val="both"/>
        <w:rPr>
          <w:sz w:val="24"/>
        </w:rPr>
      </w:pPr>
      <w:r w:rsidRPr="008C6A19">
        <w:rPr>
          <w:sz w:val="24"/>
        </w:rPr>
        <w:t xml:space="preserve">The reserve must be not less than the greater of </w:t>
      </w:r>
      <w:r w:rsidRPr="008C6A19">
        <w:rPr>
          <w:sz w:val="24"/>
          <w:highlight w:val="yellow"/>
        </w:rPr>
        <w:t>twenty-five thousand dollars ($50,000.00)</w:t>
      </w:r>
      <w:r w:rsidRPr="008C6A19">
        <w:rPr>
          <w:sz w:val="24"/>
        </w:rPr>
        <w:t xml:space="preserve"> or the sum of the following amounts:</w:t>
      </w:r>
    </w:p>
    <w:p w14:paraId="0C1176A6" w14:textId="77777777" w:rsidR="00C362C1" w:rsidRPr="008C6A19" w:rsidRDefault="00C362C1" w:rsidP="00F078F1">
      <w:pPr>
        <w:pStyle w:val="BodyText"/>
        <w:spacing w:before="8"/>
        <w:jc w:val="both"/>
        <w:rPr>
          <w:sz w:val="24"/>
          <w:szCs w:val="24"/>
        </w:rPr>
      </w:pPr>
    </w:p>
    <w:p w14:paraId="41AA97B3" w14:textId="70CAEA5C" w:rsidR="00E37D29" w:rsidRPr="008C6A19" w:rsidRDefault="00E37D29" w:rsidP="00E37D29">
      <w:pPr>
        <w:pStyle w:val="Heading1"/>
        <w:spacing w:before="91"/>
        <w:jc w:val="both"/>
        <w:rPr>
          <w:sz w:val="24"/>
          <w:szCs w:val="24"/>
        </w:rPr>
      </w:pPr>
      <w:r w:rsidRPr="008C6A19">
        <w:rPr>
          <w:sz w:val="24"/>
          <w:szCs w:val="24"/>
        </w:rPr>
        <w:t>Part</w:t>
      </w:r>
      <w:r w:rsidRPr="008C6A19">
        <w:rPr>
          <w:spacing w:val="-5"/>
          <w:sz w:val="24"/>
          <w:szCs w:val="24"/>
        </w:rPr>
        <w:t xml:space="preserve"> </w:t>
      </w:r>
      <w:r w:rsidRPr="008C6A19">
        <w:rPr>
          <w:sz w:val="24"/>
          <w:szCs w:val="24"/>
        </w:rPr>
        <w:t>V</w:t>
      </w:r>
      <w:r w:rsidRPr="008C6A19">
        <w:rPr>
          <w:spacing w:val="-2"/>
          <w:sz w:val="24"/>
          <w:szCs w:val="24"/>
        </w:rPr>
        <w:t xml:space="preserve"> </w:t>
      </w:r>
      <w:r w:rsidRPr="008C6A19">
        <w:rPr>
          <w:sz w:val="24"/>
          <w:szCs w:val="24"/>
        </w:rPr>
        <w:t>Section</w:t>
      </w:r>
      <w:r w:rsidRPr="008C6A19">
        <w:rPr>
          <w:spacing w:val="-3"/>
          <w:sz w:val="24"/>
          <w:szCs w:val="24"/>
        </w:rPr>
        <w:t xml:space="preserve"> </w:t>
      </w:r>
      <w:r w:rsidR="00221379" w:rsidRPr="008C6A19">
        <w:rPr>
          <w:sz w:val="24"/>
          <w:szCs w:val="24"/>
        </w:rPr>
        <w:t>13.2</w:t>
      </w:r>
      <w:r w:rsidRPr="008C6A19">
        <w:rPr>
          <w:sz w:val="24"/>
          <w:szCs w:val="24"/>
        </w:rPr>
        <w:t xml:space="preserve"> – Complaints Pertaining to Sports Wagering</w:t>
      </w:r>
    </w:p>
    <w:p w14:paraId="51EF4535" w14:textId="77777777" w:rsidR="004826C7" w:rsidRPr="008C6A19" w:rsidRDefault="004826C7" w:rsidP="00F078F1">
      <w:pPr>
        <w:pStyle w:val="BodyText"/>
        <w:spacing w:before="8"/>
        <w:jc w:val="both"/>
        <w:rPr>
          <w:sz w:val="24"/>
          <w:szCs w:val="24"/>
        </w:rPr>
      </w:pPr>
    </w:p>
    <w:p w14:paraId="5614AE38" w14:textId="77777777" w:rsidR="00E37D29" w:rsidRPr="008C6A19" w:rsidRDefault="00E37D29" w:rsidP="00F375E9">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7B5052FC" w14:textId="2A388D18" w:rsidR="00E37D29" w:rsidRPr="008C6A19" w:rsidRDefault="00A8234D" w:rsidP="00E37D29">
      <w:pPr>
        <w:pStyle w:val="BodyText"/>
        <w:ind w:left="720"/>
        <w:jc w:val="both"/>
        <w:rPr>
          <w:sz w:val="24"/>
          <w:szCs w:val="24"/>
        </w:rPr>
      </w:pPr>
      <w:r w:rsidRPr="008C6A19">
        <w:rPr>
          <w:sz w:val="24"/>
          <w:szCs w:val="24"/>
        </w:rPr>
        <w:t>BetMGM respectfully requests that the Department consider th</w:t>
      </w:r>
      <w:r w:rsidR="00C7000A" w:rsidRPr="008C6A19">
        <w:rPr>
          <w:sz w:val="24"/>
          <w:szCs w:val="24"/>
        </w:rPr>
        <w:t xml:space="preserve">e below </w:t>
      </w:r>
      <w:r w:rsidRPr="008C6A19">
        <w:rPr>
          <w:sz w:val="24"/>
          <w:szCs w:val="24"/>
        </w:rPr>
        <w:t>revision. In the event operators cannot locate or obtain certain records within 10 business days, operators should not be deemed to be in violation of this requirement so long as the operator provides notice within that 10-business-day period.</w:t>
      </w:r>
    </w:p>
    <w:p w14:paraId="5337E449" w14:textId="77777777" w:rsidR="00E37D29" w:rsidRPr="008C6A19" w:rsidRDefault="00E37D29" w:rsidP="00E37D29">
      <w:pPr>
        <w:pStyle w:val="BodyText"/>
        <w:ind w:left="720"/>
        <w:jc w:val="both"/>
        <w:rPr>
          <w:b/>
          <w:bCs/>
          <w:sz w:val="24"/>
          <w:szCs w:val="24"/>
          <w:u w:val="single"/>
        </w:rPr>
      </w:pPr>
    </w:p>
    <w:p w14:paraId="2B040C91" w14:textId="77777777" w:rsidR="00D2176C" w:rsidRPr="008C6A19" w:rsidRDefault="00E37D29" w:rsidP="00D2176C">
      <w:pPr>
        <w:pStyle w:val="BodyText"/>
        <w:ind w:left="720"/>
        <w:jc w:val="both"/>
        <w:rPr>
          <w:b/>
          <w:bCs/>
          <w:spacing w:val="-2"/>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471412C9" w14:textId="4D1D731C" w:rsidR="003E4DE0" w:rsidRPr="008C6A19" w:rsidRDefault="003E4DE0" w:rsidP="00D2176C">
      <w:pPr>
        <w:pStyle w:val="BodyText"/>
        <w:ind w:left="720"/>
        <w:jc w:val="both"/>
        <w:rPr>
          <w:b/>
          <w:bCs/>
          <w:strike/>
          <w:spacing w:val="-2"/>
          <w:sz w:val="24"/>
          <w:szCs w:val="24"/>
        </w:rPr>
      </w:pPr>
      <w:r w:rsidRPr="008C6A19">
        <w:rPr>
          <w:sz w:val="24"/>
        </w:rPr>
        <w:lastRenderedPageBreak/>
        <w:t>All</w:t>
      </w:r>
      <w:r w:rsidRPr="008C6A19">
        <w:rPr>
          <w:spacing w:val="-2"/>
          <w:sz w:val="24"/>
        </w:rPr>
        <w:t xml:space="preserve"> </w:t>
      </w:r>
      <w:r w:rsidRPr="008C6A19">
        <w:rPr>
          <w:sz w:val="24"/>
        </w:rPr>
        <w:t>complaints</w:t>
      </w:r>
      <w:r w:rsidRPr="008C6A19">
        <w:rPr>
          <w:spacing w:val="-5"/>
          <w:sz w:val="24"/>
        </w:rPr>
        <w:t xml:space="preserve"> </w:t>
      </w:r>
      <w:r w:rsidRPr="008C6A19">
        <w:rPr>
          <w:sz w:val="24"/>
        </w:rPr>
        <w:t>received</w:t>
      </w:r>
      <w:r w:rsidRPr="008C6A19">
        <w:rPr>
          <w:spacing w:val="-6"/>
          <w:sz w:val="24"/>
        </w:rPr>
        <w:t xml:space="preserve"> </w:t>
      </w:r>
      <w:r w:rsidRPr="008C6A19">
        <w:rPr>
          <w:sz w:val="24"/>
        </w:rPr>
        <w:t>by</w:t>
      </w:r>
      <w:r w:rsidRPr="008C6A19">
        <w:rPr>
          <w:spacing w:val="-3"/>
          <w:sz w:val="24"/>
        </w:rPr>
        <w:t xml:space="preserve"> </w:t>
      </w:r>
      <w:r w:rsidRPr="008C6A19">
        <w:rPr>
          <w:sz w:val="24"/>
        </w:rPr>
        <w:t>a</w:t>
      </w:r>
      <w:r w:rsidRPr="008C6A19">
        <w:rPr>
          <w:spacing w:val="-5"/>
          <w:sz w:val="24"/>
        </w:rPr>
        <w:t xml:space="preserve"> </w:t>
      </w:r>
      <w:r w:rsidRPr="008C6A19">
        <w:rPr>
          <w:sz w:val="24"/>
        </w:rPr>
        <w:t>Sportsbook</w:t>
      </w:r>
      <w:r w:rsidRPr="008C6A19">
        <w:rPr>
          <w:spacing w:val="-6"/>
          <w:sz w:val="24"/>
        </w:rPr>
        <w:t xml:space="preserve"> </w:t>
      </w:r>
      <w:r w:rsidRPr="008C6A19">
        <w:rPr>
          <w:sz w:val="24"/>
        </w:rPr>
        <w:t>from</w:t>
      </w:r>
      <w:r w:rsidRPr="008C6A19">
        <w:rPr>
          <w:spacing w:val="-5"/>
          <w:sz w:val="24"/>
        </w:rPr>
        <w:t xml:space="preserve"> </w:t>
      </w:r>
      <w:r w:rsidRPr="008C6A19">
        <w:rPr>
          <w:sz w:val="24"/>
        </w:rPr>
        <w:t>a</w:t>
      </w:r>
      <w:r w:rsidRPr="008C6A19">
        <w:rPr>
          <w:spacing w:val="-5"/>
          <w:sz w:val="24"/>
        </w:rPr>
        <w:t xml:space="preserve"> </w:t>
      </w:r>
      <w:r w:rsidRPr="008C6A19">
        <w:rPr>
          <w:sz w:val="24"/>
        </w:rPr>
        <w:t>player</w:t>
      </w:r>
      <w:r w:rsidRPr="008C6A19">
        <w:rPr>
          <w:spacing w:val="-2"/>
          <w:sz w:val="24"/>
        </w:rPr>
        <w:t xml:space="preserve"> </w:t>
      </w:r>
      <w:r w:rsidRPr="008C6A19">
        <w:rPr>
          <w:sz w:val="24"/>
        </w:rPr>
        <w:t>and</w:t>
      </w:r>
      <w:r w:rsidRPr="008C6A19">
        <w:rPr>
          <w:spacing w:val="-4"/>
          <w:sz w:val="24"/>
        </w:rPr>
        <w:t xml:space="preserve"> </w:t>
      </w:r>
      <w:r w:rsidRPr="008C6A19">
        <w:rPr>
          <w:sz w:val="24"/>
        </w:rPr>
        <w:t>the</w:t>
      </w:r>
      <w:r w:rsidRPr="008C6A19">
        <w:rPr>
          <w:spacing w:val="-4"/>
          <w:sz w:val="24"/>
        </w:rPr>
        <w:t xml:space="preserve"> </w:t>
      </w:r>
      <w:r w:rsidRPr="008C6A19">
        <w:rPr>
          <w:sz w:val="24"/>
        </w:rPr>
        <w:t>Sportsbook's</w:t>
      </w:r>
      <w:r w:rsidRPr="008C6A19">
        <w:rPr>
          <w:spacing w:val="-3"/>
          <w:sz w:val="24"/>
        </w:rPr>
        <w:t xml:space="preserve"> </w:t>
      </w:r>
      <w:r w:rsidRPr="008C6A19">
        <w:rPr>
          <w:sz w:val="24"/>
        </w:rPr>
        <w:t>responses</w:t>
      </w:r>
      <w:r w:rsidRPr="008C6A19">
        <w:rPr>
          <w:spacing w:val="-7"/>
          <w:sz w:val="24"/>
        </w:rPr>
        <w:t xml:space="preserve"> </w:t>
      </w:r>
      <w:r w:rsidRPr="008C6A19">
        <w:rPr>
          <w:sz w:val="24"/>
        </w:rPr>
        <w:t>to complaints shall be retained</w:t>
      </w:r>
      <w:r w:rsidRPr="008C6A19">
        <w:rPr>
          <w:spacing w:val="-3"/>
          <w:sz w:val="24"/>
        </w:rPr>
        <w:t xml:space="preserve"> </w:t>
      </w:r>
      <w:r w:rsidRPr="008C6A19">
        <w:rPr>
          <w:sz w:val="24"/>
        </w:rPr>
        <w:t>for three (3) years thereafter or for any period required by law</w:t>
      </w:r>
      <w:r w:rsidRPr="008C6A19">
        <w:rPr>
          <w:spacing w:val="-9"/>
          <w:sz w:val="24"/>
        </w:rPr>
        <w:t xml:space="preserve"> </w:t>
      </w:r>
      <w:r w:rsidRPr="008C6A19">
        <w:rPr>
          <w:sz w:val="24"/>
        </w:rPr>
        <w:t>for</w:t>
      </w:r>
      <w:r w:rsidRPr="008C6A19">
        <w:rPr>
          <w:spacing w:val="-9"/>
          <w:sz w:val="24"/>
        </w:rPr>
        <w:t xml:space="preserve"> </w:t>
      </w:r>
      <w:r w:rsidRPr="008C6A19">
        <w:rPr>
          <w:sz w:val="24"/>
        </w:rPr>
        <w:t>inspection</w:t>
      </w:r>
      <w:r w:rsidRPr="008C6A19">
        <w:rPr>
          <w:spacing w:val="-11"/>
          <w:sz w:val="24"/>
        </w:rPr>
        <w:t xml:space="preserve"> </w:t>
      </w:r>
      <w:r w:rsidRPr="008C6A19">
        <w:rPr>
          <w:sz w:val="24"/>
        </w:rPr>
        <w:t>by</w:t>
      </w:r>
      <w:r w:rsidRPr="008C6A19">
        <w:rPr>
          <w:spacing w:val="-8"/>
          <w:sz w:val="24"/>
        </w:rPr>
        <w:t xml:space="preserve"> </w:t>
      </w:r>
      <w:r w:rsidRPr="008C6A19">
        <w:rPr>
          <w:sz w:val="24"/>
        </w:rPr>
        <w:t>any</w:t>
      </w:r>
      <w:r w:rsidRPr="008C6A19">
        <w:rPr>
          <w:spacing w:val="-11"/>
          <w:sz w:val="24"/>
        </w:rPr>
        <w:t xml:space="preserve"> </w:t>
      </w:r>
      <w:r w:rsidRPr="008C6A19">
        <w:rPr>
          <w:sz w:val="24"/>
        </w:rPr>
        <w:t>authorized</w:t>
      </w:r>
      <w:r w:rsidRPr="008C6A19">
        <w:rPr>
          <w:spacing w:val="-9"/>
          <w:sz w:val="24"/>
        </w:rPr>
        <w:t xml:space="preserve"> </w:t>
      </w:r>
      <w:r w:rsidRPr="008C6A19">
        <w:rPr>
          <w:sz w:val="24"/>
        </w:rPr>
        <w:t>representatives</w:t>
      </w:r>
      <w:r w:rsidRPr="008C6A19">
        <w:rPr>
          <w:spacing w:val="-8"/>
          <w:sz w:val="24"/>
        </w:rPr>
        <w:t xml:space="preserve"> </w:t>
      </w:r>
      <w:r w:rsidRPr="008C6A19">
        <w:rPr>
          <w:sz w:val="24"/>
        </w:rPr>
        <w:t>of</w:t>
      </w:r>
      <w:r w:rsidRPr="008C6A19">
        <w:rPr>
          <w:spacing w:val="-9"/>
          <w:sz w:val="24"/>
        </w:rPr>
        <w:t xml:space="preserve"> </w:t>
      </w:r>
      <w:r w:rsidRPr="008C6A19">
        <w:rPr>
          <w:sz w:val="24"/>
        </w:rPr>
        <w:t>the</w:t>
      </w:r>
      <w:r w:rsidRPr="008C6A19">
        <w:rPr>
          <w:spacing w:val="-9"/>
          <w:sz w:val="24"/>
        </w:rPr>
        <w:t xml:space="preserve"> </w:t>
      </w:r>
      <w:r w:rsidRPr="008C6A19">
        <w:rPr>
          <w:sz w:val="24"/>
        </w:rPr>
        <w:t>State</w:t>
      </w:r>
      <w:r w:rsidRPr="008C6A19">
        <w:rPr>
          <w:spacing w:val="-9"/>
          <w:sz w:val="24"/>
        </w:rPr>
        <w:t xml:space="preserve"> </w:t>
      </w:r>
      <w:r w:rsidRPr="008C6A19">
        <w:rPr>
          <w:sz w:val="24"/>
        </w:rPr>
        <w:t>or</w:t>
      </w:r>
      <w:r w:rsidRPr="008C6A19">
        <w:rPr>
          <w:spacing w:val="-9"/>
          <w:sz w:val="24"/>
        </w:rPr>
        <w:t xml:space="preserve"> </w:t>
      </w:r>
      <w:r w:rsidRPr="008C6A19">
        <w:rPr>
          <w:sz w:val="24"/>
        </w:rPr>
        <w:t>Federal</w:t>
      </w:r>
      <w:r w:rsidRPr="008C6A19">
        <w:rPr>
          <w:spacing w:val="-7"/>
          <w:sz w:val="24"/>
        </w:rPr>
        <w:t xml:space="preserve"> </w:t>
      </w:r>
      <w:r w:rsidRPr="008C6A19">
        <w:rPr>
          <w:sz w:val="24"/>
        </w:rPr>
        <w:t>Government, provided</w:t>
      </w:r>
      <w:r w:rsidRPr="008C6A19">
        <w:rPr>
          <w:spacing w:val="-8"/>
          <w:sz w:val="24"/>
        </w:rPr>
        <w:t xml:space="preserve"> </w:t>
      </w:r>
      <w:r w:rsidRPr="008C6A19">
        <w:rPr>
          <w:sz w:val="24"/>
        </w:rPr>
        <w:t>that</w:t>
      </w:r>
      <w:r w:rsidRPr="008C6A19">
        <w:rPr>
          <w:spacing w:val="-8"/>
          <w:sz w:val="24"/>
        </w:rPr>
        <w:t xml:space="preserve"> </w:t>
      </w:r>
      <w:r w:rsidRPr="008C6A19">
        <w:rPr>
          <w:sz w:val="24"/>
        </w:rPr>
        <w:t>if</w:t>
      </w:r>
      <w:r w:rsidRPr="008C6A19">
        <w:rPr>
          <w:spacing w:val="-8"/>
          <w:sz w:val="24"/>
        </w:rPr>
        <w:t xml:space="preserve"> </w:t>
      </w:r>
      <w:r w:rsidRPr="008C6A19">
        <w:rPr>
          <w:sz w:val="24"/>
        </w:rPr>
        <w:t>any</w:t>
      </w:r>
      <w:r w:rsidRPr="008C6A19">
        <w:rPr>
          <w:spacing w:val="-9"/>
          <w:sz w:val="24"/>
        </w:rPr>
        <w:t xml:space="preserve"> </w:t>
      </w:r>
      <w:r w:rsidRPr="008C6A19">
        <w:rPr>
          <w:sz w:val="24"/>
        </w:rPr>
        <w:t>litigation,</w:t>
      </w:r>
      <w:r w:rsidRPr="008C6A19">
        <w:rPr>
          <w:spacing w:val="-9"/>
          <w:sz w:val="24"/>
        </w:rPr>
        <w:t xml:space="preserve"> </w:t>
      </w:r>
      <w:r w:rsidRPr="008C6A19">
        <w:rPr>
          <w:sz w:val="24"/>
        </w:rPr>
        <w:t>claim,</w:t>
      </w:r>
      <w:r w:rsidRPr="008C6A19">
        <w:rPr>
          <w:spacing w:val="-9"/>
          <w:sz w:val="24"/>
        </w:rPr>
        <w:t xml:space="preserve"> </w:t>
      </w:r>
      <w:r w:rsidRPr="008C6A19">
        <w:rPr>
          <w:sz w:val="24"/>
        </w:rPr>
        <w:t>or</w:t>
      </w:r>
      <w:r w:rsidRPr="008C6A19">
        <w:rPr>
          <w:spacing w:val="-8"/>
          <w:sz w:val="24"/>
        </w:rPr>
        <w:t xml:space="preserve"> </w:t>
      </w:r>
      <w:r w:rsidRPr="008C6A19">
        <w:rPr>
          <w:sz w:val="24"/>
        </w:rPr>
        <w:t>audit</w:t>
      </w:r>
      <w:r w:rsidRPr="008C6A19">
        <w:rPr>
          <w:spacing w:val="-8"/>
          <w:sz w:val="24"/>
        </w:rPr>
        <w:t xml:space="preserve"> </w:t>
      </w:r>
      <w:r w:rsidRPr="008C6A19">
        <w:rPr>
          <w:sz w:val="24"/>
        </w:rPr>
        <w:t>is</w:t>
      </w:r>
      <w:r w:rsidRPr="008C6A19">
        <w:rPr>
          <w:spacing w:val="-7"/>
          <w:sz w:val="24"/>
        </w:rPr>
        <w:t xml:space="preserve"> </w:t>
      </w:r>
      <w:r w:rsidRPr="008C6A19">
        <w:rPr>
          <w:sz w:val="24"/>
        </w:rPr>
        <w:t>started</w:t>
      </w:r>
      <w:r w:rsidRPr="008C6A19">
        <w:rPr>
          <w:spacing w:val="-8"/>
          <w:sz w:val="24"/>
        </w:rPr>
        <w:t xml:space="preserve"> </w:t>
      </w:r>
      <w:r w:rsidRPr="008C6A19">
        <w:rPr>
          <w:sz w:val="24"/>
        </w:rPr>
        <w:t>before</w:t>
      </w:r>
      <w:r w:rsidRPr="008C6A19">
        <w:rPr>
          <w:spacing w:val="-8"/>
          <w:sz w:val="24"/>
        </w:rPr>
        <w:t xml:space="preserve"> </w:t>
      </w:r>
      <w:r w:rsidRPr="008C6A19">
        <w:rPr>
          <w:sz w:val="24"/>
        </w:rPr>
        <w:t>the</w:t>
      </w:r>
      <w:r w:rsidRPr="008C6A19">
        <w:rPr>
          <w:spacing w:val="-6"/>
          <w:sz w:val="24"/>
        </w:rPr>
        <w:t xml:space="preserve"> </w:t>
      </w:r>
      <w:r w:rsidRPr="008C6A19">
        <w:rPr>
          <w:sz w:val="24"/>
        </w:rPr>
        <w:t>expiration</w:t>
      </w:r>
      <w:r w:rsidRPr="008C6A19">
        <w:rPr>
          <w:spacing w:val="-5"/>
          <w:sz w:val="24"/>
        </w:rPr>
        <w:t xml:space="preserve"> </w:t>
      </w:r>
      <w:r w:rsidRPr="008C6A19">
        <w:rPr>
          <w:sz w:val="24"/>
        </w:rPr>
        <w:t>of</w:t>
      </w:r>
      <w:r w:rsidRPr="008C6A19">
        <w:rPr>
          <w:spacing w:val="-8"/>
          <w:sz w:val="24"/>
        </w:rPr>
        <w:t xml:space="preserve"> </w:t>
      </w:r>
      <w:r w:rsidRPr="008C6A19">
        <w:rPr>
          <w:sz w:val="24"/>
        </w:rPr>
        <w:t>the</w:t>
      </w:r>
      <w:r w:rsidRPr="008C6A19">
        <w:rPr>
          <w:spacing w:val="-8"/>
          <w:sz w:val="24"/>
        </w:rPr>
        <w:t xml:space="preserve"> </w:t>
      </w:r>
      <w:r w:rsidRPr="008C6A19">
        <w:rPr>
          <w:sz w:val="24"/>
        </w:rPr>
        <w:t>three- year period, the records shall be retained until all litigation, claims or audit findings involving</w:t>
      </w:r>
      <w:r w:rsidRPr="008C6A19">
        <w:rPr>
          <w:spacing w:val="-7"/>
          <w:sz w:val="24"/>
        </w:rPr>
        <w:t xml:space="preserve"> </w:t>
      </w:r>
      <w:r w:rsidRPr="008C6A19">
        <w:rPr>
          <w:sz w:val="24"/>
        </w:rPr>
        <w:t>the</w:t>
      </w:r>
      <w:r w:rsidRPr="008C6A19">
        <w:rPr>
          <w:spacing w:val="-6"/>
          <w:sz w:val="24"/>
        </w:rPr>
        <w:t xml:space="preserve"> </w:t>
      </w:r>
      <w:r w:rsidRPr="008C6A19">
        <w:rPr>
          <w:sz w:val="24"/>
        </w:rPr>
        <w:t>records</w:t>
      </w:r>
      <w:r w:rsidRPr="008C6A19">
        <w:rPr>
          <w:spacing w:val="-4"/>
          <w:sz w:val="24"/>
        </w:rPr>
        <w:t xml:space="preserve"> </w:t>
      </w:r>
      <w:r w:rsidRPr="008C6A19">
        <w:rPr>
          <w:sz w:val="24"/>
        </w:rPr>
        <w:t>have</w:t>
      </w:r>
      <w:r w:rsidRPr="008C6A19">
        <w:rPr>
          <w:spacing w:val="-3"/>
          <w:sz w:val="24"/>
        </w:rPr>
        <w:t xml:space="preserve"> </w:t>
      </w:r>
      <w:r w:rsidRPr="008C6A19">
        <w:rPr>
          <w:sz w:val="24"/>
        </w:rPr>
        <w:t>been</w:t>
      </w:r>
      <w:r w:rsidRPr="008C6A19">
        <w:rPr>
          <w:spacing w:val="-3"/>
          <w:sz w:val="24"/>
        </w:rPr>
        <w:t xml:space="preserve"> </w:t>
      </w:r>
      <w:r w:rsidRPr="008C6A19">
        <w:rPr>
          <w:sz w:val="24"/>
        </w:rPr>
        <w:t>resolved.</w:t>
      </w:r>
      <w:r w:rsidRPr="008C6A19">
        <w:rPr>
          <w:spacing w:val="40"/>
          <w:sz w:val="24"/>
        </w:rPr>
        <w:t xml:space="preserve"> </w:t>
      </w:r>
      <w:r w:rsidRPr="008C6A19">
        <w:rPr>
          <w:sz w:val="24"/>
          <w:u w:val="single"/>
        </w:rPr>
        <w:t>Within ten (10) business days of any request by the Department,</w:t>
      </w:r>
      <w:r w:rsidR="00D05557" w:rsidRPr="008C6A19">
        <w:rPr>
          <w:sz w:val="24"/>
          <w:u w:val="single"/>
        </w:rPr>
        <w:t xml:space="preserve"> </w:t>
      </w:r>
      <w:r w:rsidR="002642D2" w:rsidRPr="008C6A19">
        <w:rPr>
          <w:sz w:val="24"/>
          <w:u w:val="single"/>
        </w:rPr>
        <w:t>t</w:t>
      </w:r>
      <w:r w:rsidR="002642D2" w:rsidRPr="008C6A19">
        <w:rPr>
          <w:strike/>
          <w:sz w:val="24"/>
        </w:rPr>
        <w:t>T</w:t>
      </w:r>
      <w:r w:rsidRPr="008C6A19">
        <w:rPr>
          <w:sz w:val="24"/>
        </w:rPr>
        <w:t>he</w:t>
      </w:r>
      <w:r w:rsidRPr="008C6A19">
        <w:rPr>
          <w:spacing w:val="-3"/>
          <w:sz w:val="24"/>
        </w:rPr>
        <w:t xml:space="preserve"> </w:t>
      </w:r>
      <w:r w:rsidRPr="008C6A19">
        <w:rPr>
          <w:sz w:val="24"/>
        </w:rPr>
        <w:t>Operator</w:t>
      </w:r>
      <w:r w:rsidRPr="008C6A19">
        <w:rPr>
          <w:spacing w:val="-6"/>
          <w:sz w:val="24"/>
        </w:rPr>
        <w:t xml:space="preserve"> </w:t>
      </w:r>
      <w:r w:rsidRPr="008C6A19">
        <w:rPr>
          <w:sz w:val="24"/>
        </w:rPr>
        <w:t>will</w:t>
      </w:r>
      <w:r w:rsidRPr="008C6A19">
        <w:rPr>
          <w:spacing w:val="-4"/>
          <w:sz w:val="24"/>
        </w:rPr>
        <w:t xml:space="preserve"> </w:t>
      </w:r>
      <w:r w:rsidRPr="008C6A19">
        <w:rPr>
          <w:sz w:val="24"/>
        </w:rPr>
        <w:t>produce</w:t>
      </w:r>
      <w:r w:rsidRPr="008C6A19">
        <w:rPr>
          <w:spacing w:val="-6"/>
          <w:sz w:val="24"/>
        </w:rPr>
        <w:t xml:space="preserve"> </w:t>
      </w:r>
      <w:r w:rsidRPr="008C6A19">
        <w:rPr>
          <w:sz w:val="24"/>
        </w:rPr>
        <w:t>such</w:t>
      </w:r>
      <w:r w:rsidRPr="008C6A19">
        <w:rPr>
          <w:spacing w:val="-5"/>
          <w:sz w:val="24"/>
        </w:rPr>
        <w:t xml:space="preserve"> </w:t>
      </w:r>
      <w:r w:rsidRPr="008C6A19">
        <w:rPr>
          <w:sz w:val="24"/>
        </w:rPr>
        <w:t>records</w:t>
      </w:r>
      <w:r w:rsidRPr="008C6A19">
        <w:rPr>
          <w:spacing w:val="-7"/>
          <w:sz w:val="24"/>
        </w:rPr>
        <w:t xml:space="preserve"> </w:t>
      </w:r>
      <w:r w:rsidRPr="008C6A19">
        <w:rPr>
          <w:sz w:val="24"/>
        </w:rPr>
        <w:t>to</w:t>
      </w:r>
      <w:r w:rsidRPr="008C6A19">
        <w:rPr>
          <w:spacing w:val="-6"/>
          <w:sz w:val="24"/>
        </w:rPr>
        <w:t xml:space="preserve"> </w:t>
      </w:r>
      <w:r w:rsidRPr="008C6A19">
        <w:rPr>
          <w:sz w:val="24"/>
        </w:rPr>
        <w:t xml:space="preserve">the Department </w:t>
      </w:r>
      <w:r w:rsidRPr="008C6A19">
        <w:rPr>
          <w:sz w:val="24"/>
          <w:u w:val="single"/>
        </w:rPr>
        <w:t>or provide explanation as to why such records cannot be provided within that time period</w:t>
      </w:r>
      <w:r w:rsidR="00D2176C" w:rsidRPr="008C6A19">
        <w:rPr>
          <w:sz w:val="24"/>
          <w:u w:val="single"/>
        </w:rPr>
        <w:t xml:space="preserve"> </w:t>
      </w:r>
      <w:r w:rsidRPr="008C6A19">
        <w:rPr>
          <w:strike/>
          <w:sz w:val="24"/>
        </w:rPr>
        <w:t>within ten (10) business days of any request by the Department.</w:t>
      </w:r>
    </w:p>
    <w:p w14:paraId="79FFA13F" w14:textId="77777777" w:rsidR="004826C7" w:rsidRPr="008C6A19" w:rsidRDefault="004826C7" w:rsidP="00F078F1">
      <w:pPr>
        <w:pStyle w:val="BodyText"/>
        <w:spacing w:before="8"/>
        <w:jc w:val="both"/>
        <w:rPr>
          <w:sz w:val="24"/>
          <w:szCs w:val="24"/>
        </w:rPr>
      </w:pPr>
    </w:p>
    <w:p w14:paraId="63301256" w14:textId="2FD5B9F0" w:rsidR="001D0838" w:rsidRPr="008C6A19" w:rsidRDefault="001D0838" w:rsidP="001D0838">
      <w:pPr>
        <w:pStyle w:val="Heading1"/>
        <w:spacing w:before="91"/>
        <w:jc w:val="both"/>
        <w:rPr>
          <w:sz w:val="24"/>
          <w:szCs w:val="24"/>
        </w:rPr>
      </w:pPr>
      <w:r w:rsidRPr="008C6A19">
        <w:rPr>
          <w:sz w:val="24"/>
          <w:szCs w:val="24"/>
        </w:rPr>
        <w:t>Part</w:t>
      </w:r>
      <w:r w:rsidRPr="008C6A19">
        <w:rPr>
          <w:spacing w:val="-5"/>
          <w:sz w:val="24"/>
          <w:szCs w:val="24"/>
        </w:rPr>
        <w:t xml:space="preserve"> </w:t>
      </w:r>
      <w:r w:rsidRPr="008C6A19">
        <w:rPr>
          <w:sz w:val="24"/>
          <w:szCs w:val="24"/>
        </w:rPr>
        <w:t>V</w:t>
      </w:r>
      <w:r w:rsidRPr="008C6A19">
        <w:rPr>
          <w:spacing w:val="-2"/>
          <w:sz w:val="24"/>
          <w:szCs w:val="24"/>
        </w:rPr>
        <w:t xml:space="preserve"> </w:t>
      </w:r>
      <w:r w:rsidRPr="008C6A19">
        <w:rPr>
          <w:sz w:val="24"/>
          <w:szCs w:val="24"/>
        </w:rPr>
        <w:t>Section</w:t>
      </w:r>
      <w:r w:rsidRPr="008C6A19">
        <w:rPr>
          <w:spacing w:val="-3"/>
          <w:sz w:val="24"/>
          <w:szCs w:val="24"/>
        </w:rPr>
        <w:t xml:space="preserve"> </w:t>
      </w:r>
      <w:r w:rsidR="00667F0B" w:rsidRPr="008C6A19">
        <w:rPr>
          <w:sz w:val="24"/>
          <w:szCs w:val="24"/>
        </w:rPr>
        <w:t>13.4</w:t>
      </w:r>
      <w:r w:rsidRPr="008C6A19">
        <w:rPr>
          <w:sz w:val="24"/>
          <w:szCs w:val="24"/>
        </w:rPr>
        <w:t xml:space="preserve"> – Complaints Pertaining to Sports Wagering</w:t>
      </w:r>
    </w:p>
    <w:p w14:paraId="463C4FFF" w14:textId="77777777" w:rsidR="001D0838" w:rsidRPr="008C6A19" w:rsidRDefault="001D0838" w:rsidP="001D0838">
      <w:pPr>
        <w:pStyle w:val="BodyText"/>
        <w:spacing w:before="8"/>
        <w:jc w:val="both"/>
        <w:rPr>
          <w:sz w:val="24"/>
          <w:szCs w:val="24"/>
        </w:rPr>
      </w:pPr>
    </w:p>
    <w:p w14:paraId="12D5D2EA" w14:textId="77777777" w:rsidR="00E14110" w:rsidRPr="008C6A19" w:rsidRDefault="001D0838" w:rsidP="00F375E9">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6321EEB3" w14:textId="79D5648C" w:rsidR="00E14110" w:rsidRPr="008C6A19" w:rsidRDefault="00E14110" w:rsidP="00F375E9">
      <w:pPr>
        <w:pStyle w:val="BodyText"/>
        <w:spacing w:before="92"/>
        <w:ind w:left="720" w:right="105"/>
        <w:jc w:val="both"/>
        <w:rPr>
          <w:b/>
          <w:bCs/>
          <w:sz w:val="24"/>
          <w:szCs w:val="24"/>
        </w:rPr>
      </w:pPr>
      <w:r w:rsidRPr="008C6A19">
        <w:rPr>
          <w:sz w:val="24"/>
          <w:szCs w:val="24"/>
        </w:rPr>
        <w:t>BetMGM respectfully requests that the Department consider th</w:t>
      </w:r>
      <w:r w:rsidR="00C7000A" w:rsidRPr="008C6A19">
        <w:rPr>
          <w:sz w:val="24"/>
          <w:szCs w:val="24"/>
        </w:rPr>
        <w:t xml:space="preserve">e below </w:t>
      </w:r>
      <w:r w:rsidRPr="008C6A19">
        <w:rPr>
          <w:sz w:val="24"/>
          <w:szCs w:val="24"/>
        </w:rPr>
        <w:t xml:space="preserve"> revision. In the event operators do not have sufficient information about a complaint in order to respond to it within 10 business days, operators should not be deemed to be in violation of this requirement so long as the operator provides notice within that 10-business-day period.</w:t>
      </w:r>
    </w:p>
    <w:p w14:paraId="3207E6C1" w14:textId="77777777" w:rsidR="001D0838" w:rsidRPr="008C6A19" w:rsidRDefault="001D0838" w:rsidP="001D0838">
      <w:pPr>
        <w:pStyle w:val="BodyText"/>
        <w:ind w:left="720"/>
        <w:jc w:val="both"/>
        <w:rPr>
          <w:b/>
          <w:bCs/>
          <w:sz w:val="24"/>
          <w:szCs w:val="24"/>
          <w:u w:val="single"/>
        </w:rPr>
      </w:pPr>
    </w:p>
    <w:p w14:paraId="742C494F" w14:textId="77777777" w:rsidR="00E14110" w:rsidRPr="008C6A19" w:rsidRDefault="001D0838" w:rsidP="00E14110">
      <w:pPr>
        <w:pStyle w:val="BodyText"/>
        <w:ind w:left="720"/>
        <w:jc w:val="both"/>
        <w:rPr>
          <w:b/>
          <w:bCs/>
          <w:spacing w:val="-2"/>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03DCD755" w14:textId="0A7F4E04" w:rsidR="005B2B3F" w:rsidRPr="008C6A19" w:rsidRDefault="005B2B3F" w:rsidP="00E14110">
      <w:pPr>
        <w:pStyle w:val="BodyText"/>
        <w:ind w:left="720"/>
        <w:jc w:val="both"/>
        <w:rPr>
          <w:b/>
          <w:bCs/>
          <w:spacing w:val="-2"/>
          <w:sz w:val="24"/>
          <w:szCs w:val="24"/>
        </w:rPr>
      </w:pPr>
      <w:r w:rsidRPr="008C6A19">
        <w:rPr>
          <w:sz w:val="24"/>
          <w:u w:val="single"/>
        </w:rPr>
        <w:t>Within</w:t>
      </w:r>
      <w:r w:rsidRPr="008C6A19">
        <w:rPr>
          <w:spacing w:val="-4"/>
          <w:sz w:val="24"/>
          <w:u w:val="single"/>
        </w:rPr>
        <w:t xml:space="preserve"> </w:t>
      </w:r>
      <w:r w:rsidRPr="008C6A19">
        <w:rPr>
          <w:sz w:val="24"/>
          <w:u w:val="single"/>
        </w:rPr>
        <w:t>ten</w:t>
      </w:r>
      <w:r w:rsidRPr="008C6A19">
        <w:rPr>
          <w:spacing w:val="-4"/>
          <w:sz w:val="24"/>
          <w:u w:val="single"/>
        </w:rPr>
        <w:t xml:space="preserve"> </w:t>
      </w:r>
      <w:r w:rsidRPr="008C6A19">
        <w:rPr>
          <w:sz w:val="24"/>
          <w:u w:val="single"/>
        </w:rPr>
        <w:t>(10)</w:t>
      </w:r>
      <w:r w:rsidRPr="008C6A19">
        <w:rPr>
          <w:spacing w:val="-6"/>
          <w:sz w:val="24"/>
          <w:u w:val="single"/>
        </w:rPr>
        <w:t xml:space="preserve"> </w:t>
      </w:r>
      <w:r w:rsidRPr="008C6A19">
        <w:rPr>
          <w:sz w:val="24"/>
          <w:u w:val="single"/>
        </w:rPr>
        <w:t>business</w:t>
      </w:r>
      <w:r w:rsidRPr="008C6A19">
        <w:rPr>
          <w:spacing w:val="-5"/>
          <w:sz w:val="24"/>
          <w:u w:val="single"/>
        </w:rPr>
        <w:t xml:space="preserve"> </w:t>
      </w:r>
      <w:r w:rsidRPr="008C6A19">
        <w:rPr>
          <w:sz w:val="24"/>
          <w:u w:val="single"/>
        </w:rPr>
        <w:t>days, a</w:t>
      </w:r>
      <w:r w:rsidR="00E14110" w:rsidRPr="008C6A19">
        <w:rPr>
          <w:sz w:val="24"/>
          <w:u w:val="single"/>
        </w:rPr>
        <w:t xml:space="preserve"> </w:t>
      </w:r>
      <w:r w:rsidRPr="008C6A19">
        <w:rPr>
          <w:strike/>
          <w:sz w:val="24"/>
        </w:rPr>
        <w:t>A</w:t>
      </w:r>
      <w:r w:rsidRPr="008C6A19">
        <w:rPr>
          <w:spacing w:val="-2"/>
          <w:sz w:val="24"/>
        </w:rPr>
        <w:t xml:space="preserve"> </w:t>
      </w:r>
      <w:r w:rsidRPr="008C6A19">
        <w:rPr>
          <w:sz w:val="24"/>
        </w:rPr>
        <w:t>Sportsbook</w:t>
      </w:r>
      <w:r w:rsidRPr="008C6A19">
        <w:rPr>
          <w:spacing w:val="-3"/>
          <w:sz w:val="24"/>
        </w:rPr>
        <w:t xml:space="preserve"> </w:t>
      </w:r>
      <w:r w:rsidRPr="008C6A19">
        <w:rPr>
          <w:sz w:val="24"/>
        </w:rPr>
        <w:t>shall</w:t>
      </w:r>
      <w:r w:rsidRPr="008C6A19">
        <w:rPr>
          <w:spacing w:val="-2"/>
          <w:sz w:val="24"/>
        </w:rPr>
        <w:t xml:space="preserve"> </w:t>
      </w:r>
      <w:r w:rsidRPr="008C6A19">
        <w:rPr>
          <w:sz w:val="24"/>
        </w:rPr>
        <w:t>respond</w:t>
      </w:r>
      <w:r w:rsidRPr="008C6A19">
        <w:rPr>
          <w:spacing w:val="-4"/>
          <w:sz w:val="24"/>
        </w:rPr>
        <w:t xml:space="preserve"> </w:t>
      </w:r>
      <w:r w:rsidRPr="008C6A19">
        <w:rPr>
          <w:sz w:val="24"/>
        </w:rPr>
        <w:t>to</w:t>
      </w:r>
      <w:r w:rsidRPr="008C6A19">
        <w:rPr>
          <w:spacing w:val="-4"/>
          <w:sz w:val="24"/>
        </w:rPr>
        <w:t xml:space="preserve"> </w:t>
      </w:r>
      <w:r w:rsidRPr="008C6A19">
        <w:rPr>
          <w:sz w:val="24"/>
        </w:rPr>
        <w:t>such</w:t>
      </w:r>
      <w:r w:rsidRPr="008C6A19">
        <w:rPr>
          <w:spacing w:val="-4"/>
          <w:sz w:val="24"/>
        </w:rPr>
        <w:t xml:space="preserve"> </w:t>
      </w:r>
      <w:r w:rsidRPr="008C6A19">
        <w:rPr>
          <w:sz w:val="24"/>
        </w:rPr>
        <w:t>complaints</w:t>
      </w:r>
      <w:r w:rsidRPr="008C6A19">
        <w:rPr>
          <w:spacing w:val="-3"/>
          <w:sz w:val="24"/>
        </w:rPr>
        <w:t xml:space="preserve"> </w:t>
      </w:r>
      <w:r w:rsidRPr="008C6A19">
        <w:rPr>
          <w:sz w:val="24"/>
        </w:rPr>
        <w:t>in</w:t>
      </w:r>
      <w:r w:rsidRPr="008C6A19">
        <w:rPr>
          <w:spacing w:val="-4"/>
          <w:sz w:val="24"/>
        </w:rPr>
        <w:t xml:space="preserve"> </w:t>
      </w:r>
      <w:r w:rsidRPr="008C6A19">
        <w:rPr>
          <w:sz w:val="24"/>
        </w:rPr>
        <w:t>writing</w:t>
      </w:r>
      <w:r w:rsidRPr="008C6A19">
        <w:rPr>
          <w:sz w:val="24"/>
          <w:u w:val="single"/>
        </w:rPr>
        <w:t xml:space="preserve"> or provide explanation as to why a response cannot be provided within that time period</w:t>
      </w:r>
      <w:r w:rsidR="00E14110" w:rsidRPr="008C6A19">
        <w:rPr>
          <w:spacing w:val="-5"/>
          <w:sz w:val="24"/>
        </w:rPr>
        <w:t xml:space="preserve"> </w:t>
      </w:r>
      <w:r w:rsidRPr="008C6A19">
        <w:rPr>
          <w:strike/>
          <w:sz w:val="24"/>
        </w:rPr>
        <w:t>within</w:t>
      </w:r>
      <w:r w:rsidRPr="008C6A19">
        <w:rPr>
          <w:strike/>
          <w:spacing w:val="-4"/>
          <w:sz w:val="24"/>
        </w:rPr>
        <w:t xml:space="preserve"> </w:t>
      </w:r>
      <w:r w:rsidRPr="008C6A19">
        <w:rPr>
          <w:strike/>
          <w:sz w:val="24"/>
        </w:rPr>
        <w:t>ten</w:t>
      </w:r>
      <w:r w:rsidRPr="008C6A19">
        <w:rPr>
          <w:strike/>
          <w:spacing w:val="-4"/>
          <w:sz w:val="24"/>
        </w:rPr>
        <w:t xml:space="preserve"> </w:t>
      </w:r>
      <w:r w:rsidRPr="008C6A19">
        <w:rPr>
          <w:strike/>
          <w:sz w:val="24"/>
        </w:rPr>
        <w:t>(10)</w:t>
      </w:r>
      <w:r w:rsidRPr="008C6A19">
        <w:rPr>
          <w:strike/>
          <w:spacing w:val="-6"/>
          <w:sz w:val="24"/>
        </w:rPr>
        <w:t xml:space="preserve"> </w:t>
      </w:r>
      <w:r w:rsidRPr="008C6A19">
        <w:rPr>
          <w:strike/>
          <w:sz w:val="24"/>
        </w:rPr>
        <w:t>business</w:t>
      </w:r>
      <w:r w:rsidRPr="008C6A19">
        <w:rPr>
          <w:strike/>
          <w:spacing w:val="-5"/>
          <w:sz w:val="24"/>
        </w:rPr>
        <w:t xml:space="preserve"> </w:t>
      </w:r>
      <w:r w:rsidRPr="008C6A19">
        <w:rPr>
          <w:strike/>
          <w:sz w:val="24"/>
        </w:rPr>
        <w:t>days.</w:t>
      </w:r>
      <w:r w:rsidRPr="008C6A19">
        <w:rPr>
          <w:spacing w:val="-3"/>
          <w:sz w:val="24"/>
        </w:rPr>
        <w:t xml:space="preserve"> </w:t>
      </w:r>
      <w:r w:rsidRPr="008C6A19">
        <w:rPr>
          <w:sz w:val="24"/>
        </w:rPr>
        <w:t>If the relief requested in the complaint will not be granted, the response to the complaint shall state the reasons with specificity.</w:t>
      </w:r>
    </w:p>
    <w:p w14:paraId="6930DE71" w14:textId="77777777" w:rsidR="004826C7" w:rsidRPr="008C6A19" w:rsidRDefault="004826C7" w:rsidP="00F078F1">
      <w:pPr>
        <w:pStyle w:val="BodyText"/>
        <w:spacing w:before="8"/>
        <w:jc w:val="both"/>
        <w:rPr>
          <w:sz w:val="24"/>
          <w:szCs w:val="24"/>
        </w:rPr>
      </w:pPr>
    </w:p>
    <w:p w14:paraId="1224FF8C" w14:textId="27F66D84" w:rsidR="00725B9A" w:rsidRPr="008C6A19" w:rsidRDefault="00725B9A" w:rsidP="00725B9A">
      <w:pPr>
        <w:pStyle w:val="Heading1"/>
        <w:spacing w:before="91"/>
        <w:jc w:val="both"/>
        <w:rPr>
          <w:sz w:val="24"/>
          <w:szCs w:val="24"/>
        </w:rPr>
      </w:pPr>
      <w:r w:rsidRPr="008C6A19">
        <w:rPr>
          <w:sz w:val="24"/>
          <w:szCs w:val="24"/>
        </w:rPr>
        <w:t>Part</w:t>
      </w:r>
      <w:r w:rsidRPr="008C6A19">
        <w:rPr>
          <w:spacing w:val="-5"/>
          <w:sz w:val="24"/>
          <w:szCs w:val="24"/>
        </w:rPr>
        <w:t xml:space="preserve"> </w:t>
      </w:r>
      <w:r w:rsidRPr="008C6A19">
        <w:rPr>
          <w:sz w:val="24"/>
          <w:szCs w:val="24"/>
        </w:rPr>
        <w:t>V</w:t>
      </w:r>
      <w:r w:rsidRPr="008C6A19">
        <w:rPr>
          <w:spacing w:val="-2"/>
          <w:sz w:val="24"/>
          <w:szCs w:val="24"/>
        </w:rPr>
        <w:t xml:space="preserve"> </w:t>
      </w:r>
      <w:r w:rsidRPr="008C6A19">
        <w:rPr>
          <w:sz w:val="24"/>
          <w:szCs w:val="24"/>
        </w:rPr>
        <w:t>Section</w:t>
      </w:r>
      <w:r w:rsidRPr="008C6A19">
        <w:rPr>
          <w:spacing w:val="-3"/>
          <w:sz w:val="24"/>
          <w:szCs w:val="24"/>
        </w:rPr>
        <w:t xml:space="preserve"> </w:t>
      </w:r>
      <w:r w:rsidR="001136B8" w:rsidRPr="008C6A19">
        <w:rPr>
          <w:sz w:val="24"/>
          <w:szCs w:val="24"/>
        </w:rPr>
        <w:t>19.</w:t>
      </w:r>
      <w:r w:rsidRPr="008C6A19">
        <w:rPr>
          <w:sz w:val="24"/>
          <w:szCs w:val="24"/>
        </w:rPr>
        <w:t xml:space="preserve">0 – </w:t>
      </w:r>
      <w:r w:rsidR="001136B8" w:rsidRPr="008C6A19">
        <w:rPr>
          <w:sz w:val="24"/>
          <w:szCs w:val="24"/>
        </w:rPr>
        <w:t>Financial and Compliance Reports</w:t>
      </w:r>
    </w:p>
    <w:p w14:paraId="00AACBD1" w14:textId="77777777" w:rsidR="00725B9A" w:rsidRPr="008C6A19" w:rsidRDefault="00725B9A" w:rsidP="00F078F1">
      <w:pPr>
        <w:pStyle w:val="BodyText"/>
        <w:spacing w:before="8"/>
        <w:jc w:val="both"/>
        <w:rPr>
          <w:sz w:val="24"/>
          <w:szCs w:val="24"/>
        </w:rPr>
      </w:pPr>
    </w:p>
    <w:p w14:paraId="6D67EBDE" w14:textId="77777777" w:rsidR="00D46713" w:rsidRPr="008C6A19" w:rsidRDefault="001136B8" w:rsidP="00F375E9">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2F1CD274" w14:textId="5507A3EC" w:rsidR="007D765C" w:rsidRPr="008C6A19" w:rsidRDefault="007D765C" w:rsidP="00F375E9">
      <w:pPr>
        <w:pStyle w:val="BodyText"/>
        <w:spacing w:before="92"/>
        <w:ind w:left="720" w:right="105"/>
        <w:jc w:val="both"/>
        <w:rPr>
          <w:b/>
          <w:bCs/>
          <w:sz w:val="24"/>
          <w:szCs w:val="24"/>
        </w:rPr>
      </w:pPr>
      <w:r w:rsidRPr="008C6A19">
        <w:rPr>
          <w:sz w:val="24"/>
          <w:szCs w:val="24"/>
        </w:rPr>
        <w:t>BetMGM respectfully requests that the Department specify that financial and compliance reports are limited to Sports Wagering activities taking place within the state of Vermont. </w:t>
      </w:r>
    </w:p>
    <w:p w14:paraId="29088659" w14:textId="77777777" w:rsidR="00D46713" w:rsidRPr="008C6A19" w:rsidRDefault="00D46713" w:rsidP="007D765C">
      <w:pPr>
        <w:pStyle w:val="BodyText"/>
        <w:ind w:left="720"/>
        <w:jc w:val="both"/>
        <w:rPr>
          <w:b/>
          <w:bCs/>
          <w:sz w:val="24"/>
          <w:szCs w:val="24"/>
          <w:u w:val="single"/>
        </w:rPr>
      </w:pPr>
    </w:p>
    <w:p w14:paraId="4B82C01C" w14:textId="77777777" w:rsidR="00D46713" w:rsidRPr="008C6A19" w:rsidRDefault="007D765C" w:rsidP="00D46713">
      <w:pPr>
        <w:pStyle w:val="BodyText"/>
        <w:ind w:left="720"/>
        <w:jc w:val="both"/>
        <w:rPr>
          <w:b/>
          <w:bCs/>
          <w:spacing w:val="-2"/>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1841A037" w14:textId="41062E4C" w:rsidR="00D46713" w:rsidRPr="008C6A19" w:rsidRDefault="00D46713" w:rsidP="00D46713">
      <w:pPr>
        <w:pStyle w:val="BodyText"/>
        <w:ind w:left="720"/>
        <w:jc w:val="both"/>
        <w:rPr>
          <w:b/>
          <w:bCs/>
          <w:spacing w:val="-2"/>
          <w:sz w:val="24"/>
          <w:szCs w:val="24"/>
        </w:rPr>
      </w:pPr>
      <w:r w:rsidRPr="008C6A19">
        <w:rPr>
          <w:sz w:val="24"/>
          <w:szCs w:val="24"/>
        </w:rPr>
        <w:t>The Department may require financial and compliance reports from its Sportsbooks</w:t>
      </w:r>
      <w:r w:rsidR="00B37C80" w:rsidRPr="008C6A19">
        <w:rPr>
          <w:sz w:val="24"/>
          <w:szCs w:val="24"/>
          <w:u w:val="single"/>
        </w:rPr>
        <w:t xml:space="preserve"> </w:t>
      </w:r>
      <w:r w:rsidRPr="008C6A19">
        <w:rPr>
          <w:sz w:val="24"/>
          <w:szCs w:val="24"/>
          <w:u w:val="single"/>
        </w:rPr>
        <w:t xml:space="preserve">for activities within its jurisdiction </w:t>
      </w:r>
      <w:r w:rsidRPr="008C6A19">
        <w:rPr>
          <w:sz w:val="24"/>
          <w:szCs w:val="24"/>
        </w:rPr>
        <w:t>at any</w:t>
      </w:r>
      <w:r w:rsidRPr="008C6A19">
        <w:rPr>
          <w:spacing w:val="-1"/>
          <w:sz w:val="24"/>
          <w:szCs w:val="24"/>
        </w:rPr>
        <w:t xml:space="preserve"> </w:t>
      </w:r>
      <w:r w:rsidRPr="008C6A19">
        <w:rPr>
          <w:sz w:val="24"/>
          <w:szCs w:val="24"/>
        </w:rPr>
        <w:t>time and may conduct audits</w:t>
      </w:r>
      <w:r w:rsidRPr="008C6A19">
        <w:rPr>
          <w:spacing w:val="-2"/>
          <w:sz w:val="24"/>
          <w:szCs w:val="24"/>
        </w:rPr>
        <w:t xml:space="preserve"> </w:t>
      </w:r>
      <w:r w:rsidRPr="008C6A19">
        <w:rPr>
          <w:sz w:val="24"/>
          <w:szCs w:val="24"/>
        </w:rPr>
        <w:t>of these</w:t>
      </w:r>
      <w:r w:rsidRPr="008C6A19">
        <w:rPr>
          <w:spacing w:val="-1"/>
          <w:sz w:val="24"/>
          <w:szCs w:val="24"/>
        </w:rPr>
        <w:t xml:space="preserve"> </w:t>
      </w:r>
      <w:r w:rsidRPr="008C6A19">
        <w:rPr>
          <w:sz w:val="24"/>
          <w:szCs w:val="24"/>
        </w:rPr>
        <w:t>reports</w:t>
      </w:r>
      <w:r w:rsidRPr="008C6A19">
        <w:rPr>
          <w:spacing w:val="-2"/>
          <w:sz w:val="24"/>
          <w:szCs w:val="24"/>
        </w:rPr>
        <w:t xml:space="preserve"> </w:t>
      </w:r>
      <w:r w:rsidRPr="008C6A19">
        <w:rPr>
          <w:sz w:val="24"/>
          <w:szCs w:val="24"/>
        </w:rPr>
        <w:t>to</w:t>
      </w:r>
      <w:r w:rsidRPr="008C6A19">
        <w:rPr>
          <w:spacing w:val="-1"/>
          <w:sz w:val="24"/>
          <w:szCs w:val="24"/>
        </w:rPr>
        <w:t xml:space="preserve"> </w:t>
      </w:r>
      <w:r w:rsidRPr="008C6A19">
        <w:rPr>
          <w:sz w:val="24"/>
          <w:szCs w:val="24"/>
        </w:rPr>
        <w:t>ensure that the</w:t>
      </w:r>
      <w:r w:rsidRPr="008C6A19">
        <w:rPr>
          <w:spacing w:val="-1"/>
          <w:sz w:val="24"/>
          <w:szCs w:val="24"/>
        </w:rPr>
        <w:t xml:space="preserve"> </w:t>
      </w:r>
      <w:r w:rsidRPr="008C6A19">
        <w:rPr>
          <w:sz w:val="24"/>
          <w:szCs w:val="24"/>
        </w:rPr>
        <w:t>State receives</w:t>
      </w:r>
      <w:r w:rsidRPr="008C6A19">
        <w:rPr>
          <w:spacing w:val="-2"/>
          <w:sz w:val="24"/>
          <w:szCs w:val="24"/>
        </w:rPr>
        <w:t xml:space="preserve"> </w:t>
      </w:r>
      <w:r w:rsidRPr="008C6A19">
        <w:rPr>
          <w:sz w:val="24"/>
          <w:szCs w:val="24"/>
        </w:rPr>
        <w:t>the contractual</w:t>
      </w:r>
      <w:r w:rsidRPr="008C6A19">
        <w:rPr>
          <w:spacing w:val="-1"/>
          <w:sz w:val="24"/>
          <w:szCs w:val="24"/>
        </w:rPr>
        <w:t xml:space="preserve"> </w:t>
      </w:r>
      <w:r w:rsidRPr="008C6A19">
        <w:rPr>
          <w:sz w:val="24"/>
          <w:szCs w:val="24"/>
        </w:rPr>
        <w:t>share of Adjusted Gross Sports Wagering Revenue.</w:t>
      </w:r>
    </w:p>
    <w:p w14:paraId="4D6E0E3C" w14:textId="77777777" w:rsidR="00725B9A" w:rsidRPr="008C6A19" w:rsidRDefault="00725B9A" w:rsidP="00F078F1">
      <w:pPr>
        <w:pStyle w:val="BodyText"/>
        <w:spacing w:before="8"/>
        <w:jc w:val="both"/>
        <w:rPr>
          <w:sz w:val="24"/>
          <w:szCs w:val="24"/>
        </w:rPr>
      </w:pPr>
    </w:p>
    <w:p w14:paraId="4D074B4C" w14:textId="29C66BB7" w:rsidR="009275D2" w:rsidRPr="008C6A19" w:rsidRDefault="009275D2" w:rsidP="009275D2">
      <w:pPr>
        <w:pStyle w:val="Heading1"/>
        <w:spacing w:before="91"/>
        <w:jc w:val="both"/>
        <w:rPr>
          <w:sz w:val="24"/>
          <w:szCs w:val="24"/>
        </w:rPr>
      </w:pPr>
      <w:r w:rsidRPr="008C6A19">
        <w:rPr>
          <w:sz w:val="24"/>
          <w:szCs w:val="24"/>
        </w:rPr>
        <w:t>Part</w:t>
      </w:r>
      <w:r w:rsidRPr="008C6A19">
        <w:rPr>
          <w:spacing w:val="-5"/>
          <w:sz w:val="24"/>
          <w:szCs w:val="24"/>
        </w:rPr>
        <w:t xml:space="preserve"> </w:t>
      </w:r>
      <w:r w:rsidRPr="008C6A19">
        <w:rPr>
          <w:sz w:val="24"/>
          <w:szCs w:val="24"/>
        </w:rPr>
        <w:t>VII</w:t>
      </w:r>
      <w:r w:rsidRPr="008C6A19">
        <w:rPr>
          <w:spacing w:val="-2"/>
          <w:sz w:val="24"/>
          <w:szCs w:val="24"/>
        </w:rPr>
        <w:t xml:space="preserve"> </w:t>
      </w:r>
      <w:r w:rsidRPr="008C6A19">
        <w:rPr>
          <w:sz w:val="24"/>
          <w:szCs w:val="24"/>
        </w:rPr>
        <w:t>Section</w:t>
      </w:r>
      <w:r w:rsidRPr="008C6A19">
        <w:rPr>
          <w:spacing w:val="-3"/>
          <w:sz w:val="24"/>
          <w:szCs w:val="24"/>
        </w:rPr>
        <w:t xml:space="preserve"> </w:t>
      </w:r>
      <w:r w:rsidRPr="008C6A19">
        <w:rPr>
          <w:sz w:val="24"/>
          <w:szCs w:val="24"/>
        </w:rPr>
        <w:t xml:space="preserve">1.0 – </w:t>
      </w:r>
      <w:r w:rsidR="001F4858" w:rsidRPr="008C6A19">
        <w:rPr>
          <w:sz w:val="24"/>
          <w:szCs w:val="24"/>
        </w:rPr>
        <w:t>Advertising and Marketing Generally</w:t>
      </w:r>
    </w:p>
    <w:p w14:paraId="2BE0722F" w14:textId="77777777" w:rsidR="009275D2" w:rsidRPr="008C6A19" w:rsidRDefault="009275D2" w:rsidP="009275D2">
      <w:pPr>
        <w:pStyle w:val="BodyText"/>
        <w:spacing w:before="8"/>
        <w:jc w:val="both"/>
        <w:rPr>
          <w:sz w:val="24"/>
          <w:szCs w:val="24"/>
        </w:rPr>
      </w:pPr>
    </w:p>
    <w:p w14:paraId="2B9117A2" w14:textId="77777777" w:rsidR="00D13301" w:rsidRPr="008C6A19" w:rsidRDefault="009275D2" w:rsidP="00D13301">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68E45687" w14:textId="2E98F824" w:rsidR="00D13301" w:rsidRPr="008C6A19" w:rsidRDefault="00D13301" w:rsidP="00D13301">
      <w:pPr>
        <w:pStyle w:val="BodyText"/>
        <w:spacing w:before="92"/>
        <w:ind w:left="720" w:right="105"/>
        <w:jc w:val="both"/>
        <w:rPr>
          <w:b/>
          <w:bCs/>
          <w:sz w:val="24"/>
          <w:szCs w:val="24"/>
        </w:rPr>
      </w:pPr>
      <w:r w:rsidRPr="008C6A19">
        <w:rPr>
          <w:sz w:val="24"/>
          <w:szCs w:val="24"/>
        </w:rPr>
        <w:t>BetMGM respectfully requests that the Department consider th</w:t>
      </w:r>
      <w:r w:rsidR="00C7000A" w:rsidRPr="008C6A19">
        <w:rPr>
          <w:sz w:val="24"/>
          <w:szCs w:val="24"/>
        </w:rPr>
        <w:t>e below</w:t>
      </w:r>
      <w:r w:rsidRPr="008C6A19">
        <w:rPr>
          <w:sz w:val="24"/>
          <w:szCs w:val="24"/>
        </w:rPr>
        <w:t xml:space="preserve"> revision. We propose broadening this</w:t>
      </w:r>
      <w:r w:rsidR="00C7000A" w:rsidRPr="008C6A19">
        <w:rPr>
          <w:sz w:val="24"/>
          <w:szCs w:val="24"/>
        </w:rPr>
        <w:t xml:space="preserve"> rule</w:t>
      </w:r>
      <w:r w:rsidRPr="008C6A19">
        <w:rPr>
          <w:sz w:val="24"/>
          <w:szCs w:val="24"/>
        </w:rPr>
        <w:t xml:space="preserve"> so that the incidental depiction of anything listed in Section 1.1 would not be grounds for a violation.</w:t>
      </w:r>
    </w:p>
    <w:p w14:paraId="45BB9611" w14:textId="77777777" w:rsidR="009275D2" w:rsidRPr="008C6A19" w:rsidRDefault="009275D2" w:rsidP="009275D2">
      <w:pPr>
        <w:pStyle w:val="BodyText"/>
        <w:ind w:left="720"/>
        <w:jc w:val="both"/>
        <w:rPr>
          <w:b/>
          <w:bCs/>
          <w:sz w:val="24"/>
          <w:szCs w:val="24"/>
          <w:u w:val="single"/>
        </w:rPr>
      </w:pPr>
    </w:p>
    <w:p w14:paraId="37ECB88F" w14:textId="77777777" w:rsidR="007A2927" w:rsidRPr="008C6A19" w:rsidRDefault="009275D2" w:rsidP="007A2927">
      <w:pPr>
        <w:pStyle w:val="BodyText"/>
        <w:ind w:left="720"/>
        <w:jc w:val="both"/>
        <w:rPr>
          <w:b/>
          <w:bCs/>
          <w:spacing w:val="-2"/>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44A1066E" w14:textId="50E0AC5E" w:rsidR="007A2927" w:rsidRPr="008C6A19" w:rsidRDefault="007A2927" w:rsidP="007A2927">
      <w:pPr>
        <w:pStyle w:val="BodyText"/>
        <w:ind w:left="720"/>
        <w:jc w:val="both"/>
        <w:rPr>
          <w:b/>
          <w:bCs/>
          <w:spacing w:val="-2"/>
          <w:sz w:val="24"/>
          <w:szCs w:val="24"/>
        </w:rPr>
      </w:pPr>
      <w:r w:rsidRPr="008C6A19">
        <w:rPr>
          <w:sz w:val="24"/>
        </w:rPr>
        <w:t>Incidental</w:t>
      </w:r>
      <w:r w:rsidRPr="008C6A19">
        <w:rPr>
          <w:spacing w:val="-5"/>
          <w:sz w:val="24"/>
        </w:rPr>
        <w:t xml:space="preserve"> </w:t>
      </w:r>
      <w:r w:rsidRPr="008C6A19">
        <w:rPr>
          <w:sz w:val="24"/>
        </w:rPr>
        <w:t>depiction</w:t>
      </w:r>
      <w:r w:rsidRPr="008C6A19">
        <w:rPr>
          <w:spacing w:val="-3"/>
          <w:sz w:val="24"/>
        </w:rPr>
        <w:t xml:space="preserve"> </w:t>
      </w:r>
      <w:r w:rsidRPr="008C6A19">
        <w:rPr>
          <w:sz w:val="24"/>
        </w:rPr>
        <w:t>of nonfeatured</w:t>
      </w:r>
      <w:r w:rsidRPr="008C6A19">
        <w:rPr>
          <w:spacing w:val="-4"/>
          <w:sz w:val="24"/>
        </w:rPr>
        <w:t xml:space="preserve"> </w:t>
      </w:r>
      <w:r w:rsidRPr="008C6A19">
        <w:rPr>
          <w:sz w:val="24"/>
          <w:u w:val="single"/>
        </w:rPr>
        <w:t>persons, locations, settings, or organizations listed in Section 1.1</w:t>
      </w:r>
      <w:r w:rsidRPr="008C6A19">
        <w:rPr>
          <w:sz w:val="24"/>
        </w:rPr>
        <w:t xml:space="preserve"> </w:t>
      </w:r>
      <w:r w:rsidRPr="008C6A19">
        <w:rPr>
          <w:strike/>
          <w:sz w:val="24"/>
        </w:rPr>
        <w:t>Underage</w:t>
      </w:r>
      <w:r w:rsidRPr="008C6A19">
        <w:rPr>
          <w:strike/>
          <w:spacing w:val="-3"/>
          <w:sz w:val="24"/>
        </w:rPr>
        <w:t xml:space="preserve"> </w:t>
      </w:r>
      <w:r w:rsidRPr="008C6A19">
        <w:rPr>
          <w:strike/>
          <w:sz w:val="24"/>
        </w:rPr>
        <w:t xml:space="preserve">Persons </w:t>
      </w:r>
      <w:r w:rsidRPr="008C6A19">
        <w:rPr>
          <w:sz w:val="24"/>
        </w:rPr>
        <w:t>does</w:t>
      </w:r>
      <w:r w:rsidRPr="008C6A19">
        <w:rPr>
          <w:spacing w:val="-4"/>
          <w:sz w:val="24"/>
        </w:rPr>
        <w:t xml:space="preserve"> </w:t>
      </w:r>
      <w:r w:rsidRPr="008C6A19">
        <w:rPr>
          <w:sz w:val="24"/>
        </w:rPr>
        <w:t>not</w:t>
      </w:r>
      <w:r w:rsidRPr="008C6A19">
        <w:rPr>
          <w:spacing w:val="-4"/>
          <w:sz w:val="24"/>
        </w:rPr>
        <w:t xml:space="preserve"> </w:t>
      </w:r>
      <w:r w:rsidRPr="008C6A19">
        <w:rPr>
          <w:sz w:val="24"/>
        </w:rPr>
        <w:t>violate</w:t>
      </w:r>
      <w:r w:rsidRPr="008C6A19">
        <w:rPr>
          <w:spacing w:val="-1"/>
          <w:sz w:val="24"/>
        </w:rPr>
        <w:t xml:space="preserve"> </w:t>
      </w:r>
      <w:r w:rsidRPr="008C6A19">
        <w:rPr>
          <w:sz w:val="24"/>
        </w:rPr>
        <w:t xml:space="preserve">subsection </w:t>
      </w:r>
      <w:r w:rsidRPr="008C6A19">
        <w:rPr>
          <w:spacing w:val="-4"/>
          <w:sz w:val="24"/>
        </w:rPr>
        <w:t>5.1.</w:t>
      </w:r>
    </w:p>
    <w:p w14:paraId="3C4A645D" w14:textId="77777777" w:rsidR="00D46713" w:rsidRPr="008C6A19" w:rsidRDefault="00D46713" w:rsidP="00F078F1">
      <w:pPr>
        <w:pStyle w:val="BodyText"/>
        <w:spacing w:before="8"/>
        <w:jc w:val="both"/>
        <w:rPr>
          <w:sz w:val="24"/>
          <w:szCs w:val="24"/>
        </w:rPr>
      </w:pPr>
    </w:p>
    <w:p w14:paraId="1378AFB9" w14:textId="77777777" w:rsidR="00AE2622" w:rsidRPr="008C6A19" w:rsidRDefault="00AE2622" w:rsidP="00AE2622">
      <w:pPr>
        <w:pStyle w:val="Heading1"/>
        <w:spacing w:before="91"/>
        <w:jc w:val="both"/>
        <w:rPr>
          <w:sz w:val="24"/>
          <w:szCs w:val="24"/>
        </w:rPr>
      </w:pPr>
      <w:r w:rsidRPr="008C6A19">
        <w:rPr>
          <w:sz w:val="24"/>
          <w:szCs w:val="24"/>
        </w:rPr>
        <w:t>Part</w:t>
      </w:r>
      <w:r w:rsidRPr="008C6A19">
        <w:rPr>
          <w:spacing w:val="-5"/>
          <w:sz w:val="24"/>
          <w:szCs w:val="24"/>
        </w:rPr>
        <w:t xml:space="preserve"> </w:t>
      </w:r>
      <w:r w:rsidRPr="008C6A19">
        <w:rPr>
          <w:sz w:val="24"/>
          <w:szCs w:val="24"/>
        </w:rPr>
        <w:t>VII</w:t>
      </w:r>
      <w:r w:rsidRPr="008C6A19">
        <w:rPr>
          <w:spacing w:val="-2"/>
          <w:sz w:val="24"/>
          <w:szCs w:val="24"/>
        </w:rPr>
        <w:t xml:space="preserve"> </w:t>
      </w:r>
      <w:r w:rsidRPr="008C6A19">
        <w:rPr>
          <w:sz w:val="24"/>
          <w:szCs w:val="24"/>
        </w:rPr>
        <w:t>Section</w:t>
      </w:r>
      <w:r w:rsidRPr="008C6A19">
        <w:rPr>
          <w:spacing w:val="-3"/>
          <w:sz w:val="24"/>
          <w:szCs w:val="24"/>
        </w:rPr>
        <w:t xml:space="preserve"> </w:t>
      </w:r>
      <w:r w:rsidRPr="008C6A19">
        <w:rPr>
          <w:sz w:val="24"/>
          <w:szCs w:val="24"/>
        </w:rPr>
        <w:t>1.0 – Advertising and Marketing Generally</w:t>
      </w:r>
    </w:p>
    <w:p w14:paraId="17FA102B" w14:textId="77777777" w:rsidR="00AE2622" w:rsidRPr="008C6A19" w:rsidRDefault="00AE2622" w:rsidP="00AE2622">
      <w:pPr>
        <w:pStyle w:val="BodyText"/>
        <w:spacing w:before="8"/>
        <w:jc w:val="both"/>
        <w:rPr>
          <w:sz w:val="24"/>
          <w:szCs w:val="24"/>
        </w:rPr>
      </w:pPr>
    </w:p>
    <w:p w14:paraId="3035A43E" w14:textId="77777777" w:rsidR="002C42EB" w:rsidRPr="008C6A19" w:rsidRDefault="00AE2622" w:rsidP="002C42EB">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1171980C" w14:textId="2AB84DF7" w:rsidR="002C42EB" w:rsidRPr="008C6A19" w:rsidRDefault="002C42EB" w:rsidP="002C42EB">
      <w:pPr>
        <w:pStyle w:val="BodyText"/>
        <w:spacing w:before="92"/>
        <w:ind w:left="720" w:right="105"/>
        <w:jc w:val="both"/>
        <w:rPr>
          <w:b/>
          <w:bCs/>
          <w:sz w:val="24"/>
          <w:szCs w:val="24"/>
        </w:rPr>
      </w:pPr>
      <w:r w:rsidRPr="008C6A19">
        <w:rPr>
          <w:sz w:val="24"/>
          <w:szCs w:val="24"/>
        </w:rPr>
        <w:t>BetMGM respectfully requests that the Department consider th</w:t>
      </w:r>
      <w:r w:rsidR="00C7000A" w:rsidRPr="008C6A19">
        <w:rPr>
          <w:sz w:val="24"/>
          <w:szCs w:val="24"/>
        </w:rPr>
        <w:t>e below</w:t>
      </w:r>
      <w:r w:rsidRPr="008C6A19">
        <w:rPr>
          <w:sz w:val="24"/>
          <w:szCs w:val="24"/>
        </w:rPr>
        <w:t xml:space="preserve"> revision. We propose limiting this prohibition to when inclusion of advertisements, logos, trademarks, or brands is done knowingly.</w:t>
      </w:r>
    </w:p>
    <w:p w14:paraId="30E96A9F" w14:textId="77777777" w:rsidR="00AE2622" w:rsidRPr="008C6A19" w:rsidRDefault="00AE2622" w:rsidP="00AE2622">
      <w:pPr>
        <w:pStyle w:val="BodyText"/>
        <w:ind w:left="720"/>
        <w:jc w:val="both"/>
        <w:rPr>
          <w:b/>
          <w:bCs/>
          <w:sz w:val="24"/>
          <w:szCs w:val="24"/>
          <w:u w:val="single"/>
        </w:rPr>
      </w:pPr>
    </w:p>
    <w:p w14:paraId="7AD30824" w14:textId="77777777" w:rsidR="00A56F41" w:rsidRPr="008C6A19" w:rsidRDefault="00AE2622" w:rsidP="00A56F41">
      <w:pPr>
        <w:pStyle w:val="BodyText"/>
        <w:ind w:left="720"/>
        <w:jc w:val="both"/>
        <w:rPr>
          <w:b/>
          <w:bCs/>
          <w:spacing w:val="-2"/>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1EF6FAAD" w14:textId="0CEC4C29" w:rsidR="00A56F41" w:rsidRPr="008C6A19" w:rsidRDefault="00A56F41" w:rsidP="00A56F41">
      <w:pPr>
        <w:pStyle w:val="BodyText"/>
        <w:ind w:left="720"/>
        <w:jc w:val="both"/>
        <w:rPr>
          <w:b/>
          <w:bCs/>
          <w:spacing w:val="-2"/>
          <w:sz w:val="24"/>
          <w:szCs w:val="24"/>
        </w:rPr>
      </w:pPr>
      <w:r w:rsidRPr="008C6A19">
        <w:rPr>
          <w:sz w:val="24"/>
        </w:rPr>
        <w:t>The</w:t>
      </w:r>
      <w:r w:rsidRPr="008C6A19">
        <w:rPr>
          <w:spacing w:val="-13"/>
          <w:sz w:val="24"/>
        </w:rPr>
        <w:t xml:space="preserve"> </w:t>
      </w:r>
      <w:r w:rsidRPr="008C6A19">
        <w:rPr>
          <w:spacing w:val="-13"/>
          <w:sz w:val="24"/>
          <w:u w:val="single"/>
        </w:rPr>
        <w:t xml:space="preserve">knowing </w:t>
      </w:r>
      <w:r w:rsidRPr="008C6A19">
        <w:rPr>
          <w:sz w:val="24"/>
        </w:rPr>
        <w:t>use</w:t>
      </w:r>
      <w:r w:rsidRPr="008C6A19">
        <w:rPr>
          <w:spacing w:val="-12"/>
          <w:sz w:val="24"/>
        </w:rPr>
        <w:t xml:space="preserve"> </w:t>
      </w:r>
      <w:r w:rsidRPr="008C6A19">
        <w:rPr>
          <w:sz w:val="24"/>
        </w:rPr>
        <w:t>of</w:t>
      </w:r>
      <w:r w:rsidRPr="008C6A19">
        <w:rPr>
          <w:spacing w:val="-11"/>
          <w:sz w:val="24"/>
        </w:rPr>
        <w:t xml:space="preserve"> </w:t>
      </w:r>
      <w:r w:rsidRPr="008C6A19">
        <w:rPr>
          <w:sz w:val="24"/>
        </w:rPr>
        <w:t>Sports</w:t>
      </w:r>
      <w:r w:rsidRPr="008C6A19">
        <w:rPr>
          <w:spacing w:val="-12"/>
          <w:sz w:val="24"/>
        </w:rPr>
        <w:t xml:space="preserve"> </w:t>
      </w:r>
      <w:r w:rsidRPr="008C6A19">
        <w:rPr>
          <w:sz w:val="24"/>
        </w:rPr>
        <w:t>Wagering</w:t>
      </w:r>
      <w:r w:rsidRPr="008C6A19">
        <w:rPr>
          <w:spacing w:val="-12"/>
          <w:sz w:val="24"/>
        </w:rPr>
        <w:t xml:space="preserve"> </w:t>
      </w:r>
      <w:r w:rsidRPr="008C6A19">
        <w:rPr>
          <w:sz w:val="24"/>
        </w:rPr>
        <w:t>advertisements,</w:t>
      </w:r>
      <w:r w:rsidRPr="008C6A19">
        <w:rPr>
          <w:spacing w:val="-12"/>
          <w:sz w:val="24"/>
        </w:rPr>
        <w:t xml:space="preserve"> </w:t>
      </w:r>
      <w:r w:rsidRPr="008C6A19">
        <w:rPr>
          <w:sz w:val="24"/>
        </w:rPr>
        <w:t>logos,</w:t>
      </w:r>
      <w:r w:rsidRPr="008C6A19">
        <w:rPr>
          <w:spacing w:val="-12"/>
          <w:sz w:val="24"/>
        </w:rPr>
        <w:t xml:space="preserve"> </w:t>
      </w:r>
      <w:r w:rsidRPr="008C6A19">
        <w:rPr>
          <w:sz w:val="24"/>
        </w:rPr>
        <w:t>trademarks,</w:t>
      </w:r>
      <w:r w:rsidRPr="008C6A19">
        <w:rPr>
          <w:spacing w:val="-12"/>
          <w:sz w:val="24"/>
        </w:rPr>
        <w:t xml:space="preserve"> </w:t>
      </w:r>
      <w:r w:rsidRPr="008C6A19">
        <w:rPr>
          <w:sz w:val="24"/>
        </w:rPr>
        <w:t>or</w:t>
      </w:r>
      <w:r w:rsidRPr="008C6A19">
        <w:rPr>
          <w:spacing w:val="-12"/>
          <w:sz w:val="24"/>
        </w:rPr>
        <w:t xml:space="preserve"> </w:t>
      </w:r>
      <w:r w:rsidRPr="008C6A19">
        <w:rPr>
          <w:sz w:val="24"/>
        </w:rPr>
        <w:t>brands</w:t>
      </w:r>
      <w:r w:rsidRPr="008C6A19">
        <w:rPr>
          <w:spacing w:val="-12"/>
          <w:sz w:val="24"/>
        </w:rPr>
        <w:t xml:space="preserve"> </w:t>
      </w:r>
      <w:r w:rsidRPr="008C6A19">
        <w:rPr>
          <w:sz w:val="24"/>
        </w:rPr>
        <w:t>is</w:t>
      </w:r>
      <w:r w:rsidRPr="008C6A19">
        <w:rPr>
          <w:spacing w:val="-14"/>
          <w:sz w:val="24"/>
        </w:rPr>
        <w:t xml:space="preserve"> </w:t>
      </w:r>
      <w:r w:rsidRPr="008C6A19">
        <w:rPr>
          <w:sz w:val="24"/>
        </w:rPr>
        <w:t>prohibited</w:t>
      </w:r>
      <w:r w:rsidRPr="008C6A19">
        <w:rPr>
          <w:spacing w:val="-11"/>
          <w:sz w:val="24"/>
        </w:rPr>
        <w:t xml:space="preserve"> </w:t>
      </w:r>
      <w:r w:rsidRPr="008C6A19">
        <w:rPr>
          <w:sz w:val="24"/>
        </w:rPr>
        <w:t>on products that are sold in Vermont and intended primarily for Underage Persons.</w:t>
      </w:r>
    </w:p>
    <w:p w14:paraId="3F12F7E9" w14:textId="77777777" w:rsidR="00AE2622" w:rsidRPr="008C6A19" w:rsidRDefault="00AE2622" w:rsidP="00AE2622">
      <w:pPr>
        <w:pStyle w:val="BodyText"/>
        <w:spacing w:before="8"/>
        <w:jc w:val="both"/>
        <w:rPr>
          <w:sz w:val="24"/>
          <w:szCs w:val="24"/>
        </w:rPr>
      </w:pPr>
    </w:p>
    <w:p w14:paraId="5AD506A4" w14:textId="08ED1AA8" w:rsidR="008A65CB" w:rsidRPr="008C6A19" w:rsidRDefault="008A65CB" w:rsidP="008A65CB">
      <w:pPr>
        <w:pStyle w:val="Heading1"/>
        <w:spacing w:before="91"/>
        <w:jc w:val="both"/>
        <w:rPr>
          <w:sz w:val="24"/>
          <w:szCs w:val="24"/>
        </w:rPr>
      </w:pPr>
      <w:r w:rsidRPr="008C6A19">
        <w:rPr>
          <w:sz w:val="24"/>
          <w:szCs w:val="24"/>
        </w:rPr>
        <w:t>Part</w:t>
      </w:r>
      <w:r w:rsidRPr="008C6A19">
        <w:rPr>
          <w:spacing w:val="-5"/>
          <w:sz w:val="24"/>
          <w:szCs w:val="24"/>
        </w:rPr>
        <w:t xml:space="preserve"> </w:t>
      </w:r>
      <w:r w:rsidRPr="008C6A19">
        <w:rPr>
          <w:sz w:val="24"/>
          <w:szCs w:val="24"/>
        </w:rPr>
        <w:t>VII</w:t>
      </w:r>
      <w:r w:rsidRPr="008C6A19">
        <w:rPr>
          <w:spacing w:val="-2"/>
          <w:sz w:val="24"/>
          <w:szCs w:val="24"/>
        </w:rPr>
        <w:t xml:space="preserve"> </w:t>
      </w:r>
      <w:r w:rsidRPr="008C6A19">
        <w:rPr>
          <w:sz w:val="24"/>
          <w:szCs w:val="24"/>
        </w:rPr>
        <w:t>Section</w:t>
      </w:r>
      <w:r w:rsidRPr="008C6A19">
        <w:rPr>
          <w:spacing w:val="-3"/>
          <w:sz w:val="24"/>
          <w:szCs w:val="24"/>
        </w:rPr>
        <w:t xml:space="preserve"> </w:t>
      </w:r>
      <w:r w:rsidRPr="008C6A19">
        <w:rPr>
          <w:sz w:val="24"/>
          <w:szCs w:val="24"/>
        </w:rPr>
        <w:t>4.0 – No Promotional Activities at Schools or Colleges</w:t>
      </w:r>
    </w:p>
    <w:p w14:paraId="396CB917" w14:textId="77777777" w:rsidR="008A65CB" w:rsidRPr="008C6A19" w:rsidRDefault="008A65CB" w:rsidP="008A65CB">
      <w:pPr>
        <w:pStyle w:val="BodyText"/>
        <w:spacing w:before="8"/>
        <w:jc w:val="both"/>
        <w:rPr>
          <w:sz w:val="24"/>
          <w:szCs w:val="24"/>
        </w:rPr>
      </w:pPr>
    </w:p>
    <w:p w14:paraId="16341E08" w14:textId="77777777" w:rsidR="005067A9" w:rsidRPr="008C6A19" w:rsidRDefault="008A65CB" w:rsidP="005067A9">
      <w:pPr>
        <w:pStyle w:val="BodyText"/>
        <w:spacing w:before="92"/>
        <w:ind w:left="720" w:right="105"/>
        <w:jc w:val="both"/>
        <w:rPr>
          <w:b/>
          <w:bCs/>
          <w:sz w:val="24"/>
          <w:szCs w:val="24"/>
        </w:rPr>
      </w:pPr>
      <w:r w:rsidRPr="008C6A19">
        <w:rPr>
          <w:b/>
          <w:bCs/>
          <w:sz w:val="24"/>
          <w:szCs w:val="24"/>
          <w:u w:val="single"/>
        </w:rPr>
        <w:t>Reason for Revision</w:t>
      </w:r>
      <w:r w:rsidRPr="008C6A19">
        <w:rPr>
          <w:b/>
          <w:bCs/>
          <w:sz w:val="24"/>
          <w:szCs w:val="24"/>
        </w:rPr>
        <w:t xml:space="preserve">: </w:t>
      </w:r>
    </w:p>
    <w:p w14:paraId="0BB76C25" w14:textId="7B93D3CB" w:rsidR="005067A9" w:rsidRPr="008C6A19" w:rsidRDefault="005067A9" w:rsidP="005067A9">
      <w:pPr>
        <w:pStyle w:val="BodyText"/>
        <w:spacing w:before="92"/>
        <w:ind w:left="720" w:right="105"/>
        <w:jc w:val="both"/>
        <w:rPr>
          <w:b/>
          <w:bCs/>
          <w:sz w:val="24"/>
          <w:szCs w:val="24"/>
        </w:rPr>
      </w:pPr>
      <w:r w:rsidRPr="008C6A19">
        <w:rPr>
          <w:sz w:val="24"/>
          <w:szCs w:val="24"/>
        </w:rPr>
        <w:t>BetMGM respectfully requests that the Department consider th</w:t>
      </w:r>
      <w:r w:rsidR="00C7000A" w:rsidRPr="008C6A19">
        <w:rPr>
          <w:sz w:val="24"/>
          <w:szCs w:val="24"/>
        </w:rPr>
        <w:t xml:space="preserve">e below </w:t>
      </w:r>
      <w:r w:rsidRPr="008C6A19">
        <w:rPr>
          <w:sz w:val="24"/>
          <w:szCs w:val="24"/>
        </w:rPr>
        <w:t>revision. We propose limiting this prohibition to knowingly advertising in these areas.</w:t>
      </w:r>
    </w:p>
    <w:p w14:paraId="2034642E" w14:textId="77777777" w:rsidR="008A65CB" w:rsidRPr="008C6A19" w:rsidRDefault="008A65CB" w:rsidP="008A65CB">
      <w:pPr>
        <w:pStyle w:val="BodyText"/>
        <w:ind w:left="720"/>
        <w:jc w:val="both"/>
        <w:rPr>
          <w:b/>
          <w:bCs/>
          <w:sz w:val="24"/>
          <w:szCs w:val="24"/>
          <w:u w:val="single"/>
        </w:rPr>
      </w:pPr>
    </w:p>
    <w:p w14:paraId="779C54C5" w14:textId="77777777" w:rsidR="000E3BA2" w:rsidRPr="008C6A19" w:rsidRDefault="008A65CB" w:rsidP="000E3BA2">
      <w:pPr>
        <w:pStyle w:val="BodyText"/>
        <w:ind w:left="720"/>
        <w:jc w:val="both"/>
        <w:rPr>
          <w:b/>
          <w:bCs/>
          <w:spacing w:val="-2"/>
          <w:sz w:val="24"/>
          <w:szCs w:val="24"/>
        </w:rPr>
      </w:pPr>
      <w:r w:rsidRPr="008C6A19">
        <w:rPr>
          <w:b/>
          <w:bCs/>
          <w:sz w:val="24"/>
          <w:szCs w:val="24"/>
          <w:u w:val="single"/>
        </w:rPr>
        <w:t>Proposed</w:t>
      </w:r>
      <w:r w:rsidRPr="008C6A19">
        <w:rPr>
          <w:b/>
          <w:bCs/>
          <w:spacing w:val="-2"/>
          <w:sz w:val="24"/>
          <w:szCs w:val="24"/>
          <w:u w:val="single"/>
        </w:rPr>
        <w:t xml:space="preserve"> </w:t>
      </w:r>
      <w:r w:rsidRPr="008C6A19">
        <w:rPr>
          <w:b/>
          <w:bCs/>
          <w:sz w:val="24"/>
          <w:szCs w:val="24"/>
          <w:u w:val="single"/>
        </w:rPr>
        <w:t>Regulation Update</w:t>
      </w:r>
      <w:r w:rsidRPr="008C6A19">
        <w:rPr>
          <w:b/>
          <w:bCs/>
          <w:spacing w:val="-2"/>
          <w:sz w:val="24"/>
          <w:szCs w:val="24"/>
        </w:rPr>
        <w:t>:</w:t>
      </w:r>
    </w:p>
    <w:p w14:paraId="6D534A9D" w14:textId="436D0845" w:rsidR="000E3BA2" w:rsidRPr="008C6A19" w:rsidRDefault="000E3BA2" w:rsidP="000E3BA2">
      <w:pPr>
        <w:pStyle w:val="BodyText"/>
        <w:ind w:left="720"/>
        <w:jc w:val="both"/>
        <w:rPr>
          <w:b/>
          <w:bCs/>
          <w:spacing w:val="-2"/>
          <w:sz w:val="24"/>
          <w:szCs w:val="24"/>
        </w:rPr>
      </w:pPr>
      <w:r w:rsidRPr="008C6A19">
        <w:rPr>
          <w:sz w:val="24"/>
        </w:rPr>
        <w:t>An</w:t>
      </w:r>
      <w:r w:rsidRPr="008C6A19">
        <w:rPr>
          <w:spacing w:val="-11"/>
          <w:sz w:val="24"/>
        </w:rPr>
        <w:t xml:space="preserve"> </w:t>
      </w:r>
      <w:r w:rsidRPr="008C6A19">
        <w:rPr>
          <w:sz w:val="24"/>
        </w:rPr>
        <w:t>Operator</w:t>
      </w:r>
      <w:r w:rsidRPr="008C6A19">
        <w:rPr>
          <w:spacing w:val="-12"/>
          <w:sz w:val="24"/>
        </w:rPr>
        <w:t xml:space="preserve"> </w:t>
      </w:r>
      <w:r w:rsidRPr="008C6A19">
        <w:rPr>
          <w:sz w:val="24"/>
        </w:rPr>
        <w:t>shall</w:t>
      </w:r>
      <w:r w:rsidRPr="008C6A19">
        <w:rPr>
          <w:spacing w:val="-12"/>
          <w:sz w:val="24"/>
        </w:rPr>
        <w:t xml:space="preserve"> </w:t>
      </w:r>
      <w:r w:rsidRPr="008C6A19">
        <w:rPr>
          <w:sz w:val="24"/>
        </w:rPr>
        <w:t>not</w:t>
      </w:r>
      <w:r w:rsidRPr="008C6A19">
        <w:rPr>
          <w:spacing w:val="-11"/>
          <w:sz w:val="24"/>
        </w:rPr>
        <w:t xml:space="preserve"> </w:t>
      </w:r>
      <w:r w:rsidRPr="008C6A19">
        <w:rPr>
          <w:spacing w:val="-11"/>
          <w:sz w:val="24"/>
          <w:u w:val="single"/>
        </w:rPr>
        <w:t>knowingly</w:t>
      </w:r>
      <w:r w:rsidRPr="008C6A19">
        <w:rPr>
          <w:spacing w:val="-11"/>
          <w:sz w:val="24"/>
        </w:rPr>
        <w:t xml:space="preserve"> </w:t>
      </w:r>
      <w:r w:rsidRPr="008C6A19">
        <w:rPr>
          <w:sz w:val="24"/>
        </w:rPr>
        <w:t>advertise</w:t>
      </w:r>
      <w:r w:rsidRPr="008C6A19">
        <w:rPr>
          <w:spacing w:val="-12"/>
          <w:sz w:val="24"/>
        </w:rPr>
        <w:t xml:space="preserve"> </w:t>
      </w:r>
      <w:r w:rsidRPr="008C6A19">
        <w:rPr>
          <w:sz w:val="24"/>
        </w:rPr>
        <w:t>in</w:t>
      </w:r>
      <w:r w:rsidRPr="008C6A19">
        <w:rPr>
          <w:spacing w:val="-12"/>
          <w:sz w:val="24"/>
        </w:rPr>
        <w:t xml:space="preserve"> </w:t>
      </w:r>
      <w:r w:rsidRPr="008C6A19">
        <w:rPr>
          <w:sz w:val="24"/>
        </w:rPr>
        <w:t>a</w:t>
      </w:r>
      <w:r w:rsidRPr="008C6A19">
        <w:rPr>
          <w:spacing w:val="-12"/>
          <w:sz w:val="24"/>
        </w:rPr>
        <w:t xml:space="preserve"> </w:t>
      </w:r>
      <w:r w:rsidRPr="008C6A19">
        <w:rPr>
          <w:sz w:val="24"/>
        </w:rPr>
        <w:t>manner</w:t>
      </w:r>
      <w:r w:rsidRPr="008C6A19">
        <w:rPr>
          <w:spacing w:val="-13"/>
          <w:sz w:val="24"/>
        </w:rPr>
        <w:t xml:space="preserve"> </w:t>
      </w:r>
      <w:r w:rsidRPr="008C6A19">
        <w:rPr>
          <w:sz w:val="24"/>
        </w:rPr>
        <w:t>that</w:t>
      </w:r>
      <w:r w:rsidRPr="008C6A19">
        <w:rPr>
          <w:spacing w:val="-12"/>
          <w:sz w:val="24"/>
        </w:rPr>
        <w:t xml:space="preserve"> </w:t>
      </w:r>
      <w:r w:rsidRPr="008C6A19">
        <w:rPr>
          <w:sz w:val="24"/>
        </w:rPr>
        <w:t>targets</w:t>
      </w:r>
      <w:r w:rsidRPr="008C6A19">
        <w:rPr>
          <w:spacing w:val="-12"/>
          <w:sz w:val="24"/>
        </w:rPr>
        <w:t xml:space="preserve"> </w:t>
      </w:r>
      <w:r w:rsidRPr="008C6A19">
        <w:rPr>
          <w:sz w:val="24"/>
        </w:rPr>
        <w:t>the</w:t>
      </w:r>
      <w:r w:rsidRPr="008C6A19">
        <w:rPr>
          <w:spacing w:val="-12"/>
          <w:sz w:val="24"/>
        </w:rPr>
        <w:t xml:space="preserve"> </w:t>
      </w:r>
      <w:r w:rsidRPr="008C6A19">
        <w:rPr>
          <w:sz w:val="24"/>
        </w:rPr>
        <w:t>area</w:t>
      </w:r>
      <w:r w:rsidRPr="008C6A19">
        <w:rPr>
          <w:spacing w:val="-12"/>
          <w:sz w:val="24"/>
        </w:rPr>
        <w:t xml:space="preserve"> </w:t>
      </w:r>
      <w:r w:rsidRPr="008C6A19">
        <w:rPr>
          <w:sz w:val="24"/>
        </w:rPr>
        <w:t>of</w:t>
      </w:r>
      <w:r w:rsidRPr="008C6A19">
        <w:rPr>
          <w:spacing w:val="-11"/>
          <w:sz w:val="24"/>
        </w:rPr>
        <w:t xml:space="preserve"> </w:t>
      </w:r>
      <w:r w:rsidRPr="008C6A19">
        <w:rPr>
          <w:sz w:val="24"/>
        </w:rPr>
        <w:t>a</w:t>
      </w:r>
      <w:r w:rsidRPr="008C6A19">
        <w:rPr>
          <w:spacing w:val="-12"/>
          <w:sz w:val="24"/>
        </w:rPr>
        <w:t xml:space="preserve"> </w:t>
      </w:r>
      <w:r w:rsidRPr="008C6A19">
        <w:rPr>
          <w:sz w:val="24"/>
        </w:rPr>
        <w:t>college</w:t>
      </w:r>
      <w:r w:rsidRPr="008C6A19">
        <w:rPr>
          <w:spacing w:val="-12"/>
          <w:sz w:val="24"/>
        </w:rPr>
        <w:t xml:space="preserve"> </w:t>
      </w:r>
      <w:r w:rsidRPr="008C6A19">
        <w:rPr>
          <w:sz w:val="24"/>
        </w:rPr>
        <w:t>or</w:t>
      </w:r>
      <w:r w:rsidRPr="008C6A19">
        <w:rPr>
          <w:spacing w:val="-12"/>
          <w:sz w:val="24"/>
        </w:rPr>
        <w:t xml:space="preserve"> </w:t>
      </w:r>
      <w:r w:rsidRPr="008C6A19">
        <w:rPr>
          <w:sz w:val="24"/>
        </w:rPr>
        <w:t xml:space="preserve">university </w:t>
      </w:r>
      <w:r w:rsidRPr="008C6A19">
        <w:rPr>
          <w:spacing w:val="-2"/>
          <w:sz w:val="24"/>
        </w:rPr>
        <w:t>campus.</w:t>
      </w:r>
    </w:p>
    <w:p w14:paraId="4CE10111" w14:textId="77777777" w:rsidR="00D46713" w:rsidRPr="008C6A19" w:rsidRDefault="00D46713" w:rsidP="00F078F1">
      <w:pPr>
        <w:pStyle w:val="BodyText"/>
        <w:spacing w:before="8"/>
        <w:jc w:val="both"/>
        <w:rPr>
          <w:sz w:val="24"/>
          <w:szCs w:val="24"/>
        </w:rPr>
      </w:pPr>
    </w:p>
    <w:p w14:paraId="740690DC" w14:textId="333E4D07" w:rsidR="00C362C1" w:rsidRPr="008C6A19" w:rsidRDefault="00C362C1" w:rsidP="00F078F1">
      <w:pPr>
        <w:pStyle w:val="BodyText"/>
        <w:spacing w:before="8"/>
        <w:jc w:val="both"/>
        <w:rPr>
          <w:sz w:val="24"/>
          <w:szCs w:val="24"/>
        </w:rPr>
      </w:pPr>
      <w:r w:rsidRPr="008C6A19">
        <w:rPr>
          <w:sz w:val="24"/>
          <w:szCs w:val="24"/>
        </w:rPr>
        <w:t>**********************************************************************</w:t>
      </w:r>
    </w:p>
    <w:p w14:paraId="6404499F" w14:textId="77777777" w:rsidR="000E3BA2" w:rsidRPr="008C6A19" w:rsidRDefault="000E3BA2" w:rsidP="00F078F1">
      <w:pPr>
        <w:pStyle w:val="BodyText"/>
        <w:spacing w:line="276" w:lineRule="auto"/>
        <w:ind w:right="458"/>
        <w:jc w:val="both"/>
        <w:rPr>
          <w:sz w:val="24"/>
          <w:szCs w:val="24"/>
        </w:rPr>
      </w:pPr>
    </w:p>
    <w:p w14:paraId="1D3D2C62" w14:textId="5723101C" w:rsidR="00A64C63" w:rsidRPr="008C6A19" w:rsidRDefault="00207737" w:rsidP="00F078F1">
      <w:pPr>
        <w:pStyle w:val="BodyText"/>
        <w:spacing w:line="276" w:lineRule="auto"/>
        <w:ind w:right="458"/>
        <w:jc w:val="both"/>
        <w:rPr>
          <w:sz w:val="24"/>
          <w:szCs w:val="24"/>
        </w:rPr>
      </w:pPr>
      <w:r w:rsidRPr="008C6A19">
        <w:rPr>
          <w:sz w:val="24"/>
          <w:szCs w:val="24"/>
        </w:rPr>
        <w:t xml:space="preserve">We </w:t>
      </w:r>
      <w:r w:rsidR="00C7000A" w:rsidRPr="008C6A19">
        <w:rPr>
          <w:sz w:val="24"/>
          <w:szCs w:val="24"/>
        </w:rPr>
        <w:t xml:space="preserve">again </w:t>
      </w:r>
      <w:r w:rsidRPr="008C6A19">
        <w:rPr>
          <w:sz w:val="24"/>
          <w:szCs w:val="24"/>
        </w:rPr>
        <w:t xml:space="preserve">want to express our appreciation for your thoughtful consideration of BetMGM’s feedback on the </w:t>
      </w:r>
      <w:r w:rsidR="000930F3" w:rsidRPr="008C6A19">
        <w:rPr>
          <w:sz w:val="24"/>
          <w:szCs w:val="24"/>
        </w:rPr>
        <w:t>Department</w:t>
      </w:r>
      <w:r w:rsidR="00C7000A" w:rsidRPr="008C6A19">
        <w:rPr>
          <w:sz w:val="24"/>
          <w:szCs w:val="24"/>
        </w:rPr>
        <w:t>’</w:t>
      </w:r>
      <w:r w:rsidR="000930F3" w:rsidRPr="008C6A19">
        <w:rPr>
          <w:sz w:val="24"/>
          <w:szCs w:val="24"/>
        </w:rPr>
        <w:t xml:space="preserve">s </w:t>
      </w:r>
      <w:r w:rsidR="004202C8" w:rsidRPr="008C6A19">
        <w:rPr>
          <w:sz w:val="24"/>
          <w:szCs w:val="24"/>
        </w:rPr>
        <w:t xml:space="preserve">proposed regulations.  Should you have any questions about our submission or </w:t>
      </w:r>
      <w:r w:rsidR="005440E1" w:rsidRPr="008C6A19">
        <w:rPr>
          <w:sz w:val="24"/>
          <w:szCs w:val="24"/>
        </w:rPr>
        <w:t>wish</w:t>
      </w:r>
      <w:r w:rsidR="004202C8" w:rsidRPr="008C6A19">
        <w:rPr>
          <w:sz w:val="24"/>
          <w:szCs w:val="24"/>
        </w:rPr>
        <w:t xml:space="preserve"> to discuss further, please feel free </w:t>
      </w:r>
      <w:r w:rsidR="00B767E7" w:rsidRPr="008C6A19">
        <w:rPr>
          <w:sz w:val="24"/>
          <w:szCs w:val="24"/>
        </w:rPr>
        <w:t xml:space="preserve">to contact us. </w:t>
      </w:r>
    </w:p>
    <w:p w14:paraId="7D539E43" w14:textId="77777777" w:rsidR="002610A4" w:rsidRPr="008C6A19" w:rsidRDefault="002610A4" w:rsidP="00F078F1">
      <w:pPr>
        <w:pStyle w:val="BodyText"/>
        <w:spacing w:before="5"/>
        <w:jc w:val="both"/>
        <w:rPr>
          <w:sz w:val="24"/>
          <w:szCs w:val="24"/>
        </w:rPr>
      </w:pPr>
    </w:p>
    <w:p w14:paraId="1D3D2C64" w14:textId="167081FF" w:rsidR="00A64C63" w:rsidRPr="008C6A19" w:rsidRDefault="00963625" w:rsidP="00F078F1">
      <w:pPr>
        <w:pStyle w:val="BodyText"/>
        <w:spacing w:line="554" w:lineRule="auto"/>
        <w:ind w:left="100" w:right="8073"/>
        <w:jc w:val="both"/>
        <w:rPr>
          <w:sz w:val="24"/>
          <w:szCs w:val="24"/>
        </w:rPr>
      </w:pPr>
      <w:r w:rsidRPr="008C6A19">
        <w:rPr>
          <w:spacing w:val="-2"/>
          <w:sz w:val="24"/>
          <w:szCs w:val="24"/>
        </w:rPr>
        <w:t xml:space="preserve">Sincerely, </w:t>
      </w:r>
    </w:p>
    <w:p w14:paraId="4BD7216A" w14:textId="006BCD92" w:rsidR="00724D1D" w:rsidRPr="008C6A19" w:rsidRDefault="00724D1D" w:rsidP="00F078F1">
      <w:pPr>
        <w:pStyle w:val="BodyText"/>
        <w:spacing w:line="554" w:lineRule="auto"/>
        <w:ind w:left="100" w:right="8073"/>
        <w:jc w:val="both"/>
        <w:rPr>
          <w:sz w:val="24"/>
          <w:szCs w:val="24"/>
        </w:rPr>
      </w:pPr>
      <w:r w:rsidRPr="008C6A19">
        <w:rPr>
          <w:sz w:val="24"/>
          <w:szCs w:val="24"/>
        </w:rPr>
        <w:t>BetMGM</w:t>
      </w:r>
    </w:p>
    <w:sectPr w:rsidR="00724D1D" w:rsidRPr="008C6A19" w:rsidSect="00812A68">
      <w:headerReference w:type="default" r:id="rId11"/>
      <w:footerReference w:type="default" r:id="rId12"/>
      <w:pgSz w:w="12240" w:h="15840"/>
      <w:pgMar w:top="1440" w:right="1339" w:bottom="720" w:left="1339" w:header="72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F32E" w14:textId="77777777" w:rsidR="00C1509B" w:rsidRDefault="00963625">
      <w:r>
        <w:separator/>
      </w:r>
    </w:p>
  </w:endnote>
  <w:endnote w:type="continuationSeparator" w:id="0">
    <w:p w14:paraId="37EBD79C" w14:textId="77777777" w:rsidR="00C1509B" w:rsidRDefault="00963625">
      <w:r>
        <w:continuationSeparator/>
      </w:r>
    </w:p>
  </w:endnote>
  <w:endnote w:type="continuationNotice" w:id="1">
    <w:p w14:paraId="458D429E" w14:textId="77777777" w:rsidR="00C042AE" w:rsidRDefault="00C04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2C6A" w14:textId="77777777" w:rsidR="00A64C63" w:rsidRDefault="00963625">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1D3D2C6D" wp14:editId="1D3D2C6E">
              <wp:simplePos x="0" y="0"/>
              <wp:positionH relativeFrom="page">
                <wp:posOffset>2450338</wp:posOffset>
              </wp:positionH>
              <wp:positionV relativeFrom="page">
                <wp:posOffset>9420555</wp:posOffset>
              </wp:positionV>
              <wp:extent cx="28708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0835" cy="165735"/>
                      </a:xfrm>
                      <a:prstGeom prst="rect">
                        <a:avLst/>
                      </a:prstGeom>
                    </wps:spPr>
                    <wps:txbx>
                      <w:txbxContent>
                        <w:p w14:paraId="1D3D2C6F" w14:textId="36701E81" w:rsidR="00A64C63" w:rsidRDefault="00A64C63">
                          <w:pPr>
                            <w:pStyle w:val="BodyText"/>
                            <w:spacing w:line="245" w:lineRule="exact"/>
                            <w:ind w:left="20"/>
                            <w:rPr>
                              <w:rFonts w:ascii="Calibri"/>
                            </w:rPr>
                          </w:pPr>
                        </w:p>
                      </w:txbxContent>
                    </wps:txbx>
                    <wps:bodyPr wrap="square" lIns="0" tIns="0" rIns="0" bIns="0" rtlCol="0">
                      <a:noAutofit/>
                    </wps:bodyPr>
                  </wps:wsp>
                </a:graphicData>
              </a:graphic>
            </wp:anchor>
          </w:drawing>
        </mc:Choice>
        <mc:Fallback>
          <w:pict>
            <v:shapetype w14:anchorId="1D3D2C6D" id="_x0000_t202" coordsize="21600,21600" o:spt="202" path="m,l,21600r21600,l21600,xe">
              <v:stroke joinstyle="miter"/>
              <v:path gradientshapeok="t" o:connecttype="rect"/>
            </v:shapetype>
            <v:shape id="Text Box 2" o:spid="_x0000_s1026" type="#_x0000_t202" style="position:absolute;margin-left:192.95pt;margin-top:741.8pt;width:226.05pt;height:13.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" filled="f" stroked="f">
              <v:textbox inset="0,0,0,0">
                <w:txbxContent>
                  <w:p w14:paraId="1D3D2C6F" w14:textId="36701E81" w:rsidR="00A64C63" w:rsidRDefault="00A64C63">
                    <w:pPr>
                      <w:pStyle w:val="BodyText"/>
                      <w:spacing w:line="245" w:lineRule="exact"/>
                      <w:ind w:left="2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EDB9" w14:textId="77777777" w:rsidR="00C1509B" w:rsidRDefault="00963625">
      <w:r>
        <w:separator/>
      </w:r>
    </w:p>
  </w:footnote>
  <w:footnote w:type="continuationSeparator" w:id="0">
    <w:p w14:paraId="374036F2" w14:textId="77777777" w:rsidR="00C1509B" w:rsidRDefault="00963625">
      <w:r>
        <w:continuationSeparator/>
      </w:r>
    </w:p>
  </w:footnote>
  <w:footnote w:type="continuationNotice" w:id="1">
    <w:p w14:paraId="57336855" w14:textId="77777777" w:rsidR="00C042AE" w:rsidRDefault="00C042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2C69" w14:textId="152294D5" w:rsidR="00A64C63" w:rsidRDefault="00316A03" w:rsidP="00793F44">
    <w:pPr>
      <w:pStyle w:val="BodyText"/>
      <w:spacing w:line="14" w:lineRule="auto"/>
      <w:jc w:val="center"/>
      <w:rPr>
        <w:sz w:val="20"/>
      </w:rPr>
    </w:pPr>
    <w:r>
      <w:rPr>
        <w:noProof/>
      </w:rPr>
      <w:drawing>
        <wp:inline distT="0" distB="0" distL="0" distR="0" wp14:anchorId="698235FB" wp14:editId="435DC2F6">
          <wp:extent cx="2238375" cy="665480"/>
          <wp:effectExtent l="0" t="0" r="9525" b="0"/>
          <wp:docPr id="965867571" name="Picture 96586757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867571" name="Picture 965867571" descr="A black background with a black squ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65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749"/>
    <w:multiLevelType w:val="multilevel"/>
    <w:tmpl w:val="1F3468E6"/>
    <w:lvl w:ilvl="0">
      <w:start w:val="2"/>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2640" w:hanging="720"/>
      </w:pPr>
      <w:rPr>
        <w:rFonts w:hint="default"/>
        <w:lang w:val="en-US" w:eastAsia="en-US" w:bidi="ar-SA"/>
      </w:rPr>
    </w:lvl>
    <w:lvl w:ilvl="3">
      <w:numFmt w:val="bullet"/>
      <w:lvlText w:val="•"/>
      <w:lvlJc w:val="left"/>
      <w:pPr>
        <w:ind w:left="3520" w:hanging="720"/>
      </w:pPr>
      <w:rPr>
        <w:rFonts w:hint="default"/>
        <w:lang w:val="en-US" w:eastAsia="en-US" w:bidi="ar-SA"/>
      </w:rPr>
    </w:lvl>
    <w:lvl w:ilvl="4">
      <w:numFmt w:val="bullet"/>
      <w:lvlText w:val="•"/>
      <w:lvlJc w:val="left"/>
      <w:pPr>
        <w:ind w:left="4400" w:hanging="720"/>
      </w:pPr>
      <w:rPr>
        <w:rFonts w:hint="default"/>
        <w:lang w:val="en-US" w:eastAsia="en-US" w:bidi="ar-SA"/>
      </w:rPr>
    </w:lvl>
    <w:lvl w:ilvl="5">
      <w:numFmt w:val="bullet"/>
      <w:lvlText w:val="•"/>
      <w:lvlJc w:val="left"/>
      <w:pPr>
        <w:ind w:left="5280" w:hanging="720"/>
      </w:pPr>
      <w:rPr>
        <w:rFonts w:hint="default"/>
        <w:lang w:val="en-US" w:eastAsia="en-US" w:bidi="ar-SA"/>
      </w:rPr>
    </w:lvl>
    <w:lvl w:ilvl="6">
      <w:numFmt w:val="bullet"/>
      <w:lvlText w:val="•"/>
      <w:lvlJc w:val="left"/>
      <w:pPr>
        <w:ind w:left="6160" w:hanging="720"/>
      </w:pPr>
      <w:rPr>
        <w:rFonts w:hint="default"/>
        <w:lang w:val="en-US" w:eastAsia="en-US" w:bidi="ar-SA"/>
      </w:rPr>
    </w:lvl>
    <w:lvl w:ilvl="7">
      <w:numFmt w:val="bullet"/>
      <w:lvlText w:val="•"/>
      <w:lvlJc w:val="left"/>
      <w:pPr>
        <w:ind w:left="7040" w:hanging="720"/>
      </w:pPr>
      <w:rPr>
        <w:rFonts w:hint="default"/>
        <w:lang w:val="en-US" w:eastAsia="en-US" w:bidi="ar-SA"/>
      </w:rPr>
    </w:lvl>
    <w:lvl w:ilvl="8">
      <w:numFmt w:val="bullet"/>
      <w:lvlText w:val="•"/>
      <w:lvlJc w:val="left"/>
      <w:pPr>
        <w:ind w:left="7920" w:hanging="720"/>
      </w:pPr>
      <w:rPr>
        <w:rFonts w:hint="default"/>
        <w:lang w:val="en-US" w:eastAsia="en-US" w:bidi="ar-SA"/>
      </w:rPr>
    </w:lvl>
  </w:abstractNum>
  <w:abstractNum w:abstractNumId="1" w15:restartNumberingAfterBreak="0">
    <w:nsid w:val="26676C1D"/>
    <w:multiLevelType w:val="multilevel"/>
    <w:tmpl w:val="E78EC9AE"/>
    <w:lvl w:ilvl="0">
      <w:start w:val="8"/>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Calibri" w:eastAsia="Calibri" w:hAnsi="Calibri" w:cs="Calibri" w:hint="default"/>
        <w:b w:val="0"/>
        <w:bCs w:val="0"/>
        <w:i w:val="0"/>
        <w:iCs w:val="0"/>
        <w:spacing w:val="-23"/>
        <w:w w:val="100"/>
        <w:sz w:val="24"/>
        <w:szCs w:val="24"/>
        <w:lang w:val="en-US" w:eastAsia="en-US" w:bidi="ar-SA"/>
      </w:rPr>
    </w:lvl>
    <w:lvl w:ilvl="2">
      <w:start w:val="1"/>
      <w:numFmt w:val="lowerLetter"/>
      <w:lvlText w:val="(%3)"/>
      <w:lvlJc w:val="left"/>
      <w:pPr>
        <w:ind w:left="1600" w:hanging="720"/>
      </w:pPr>
      <w:rPr>
        <w:rFonts w:hint="default"/>
        <w:spacing w:val="-23"/>
        <w:w w:val="100"/>
        <w:lang w:val="en-US" w:eastAsia="en-US" w:bidi="ar-SA"/>
      </w:rPr>
    </w:lvl>
    <w:lvl w:ilvl="3">
      <w:start w:val="1"/>
      <w:numFmt w:val="decimal"/>
      <w:lvlText w:val="(%4)"/>
      <w:lvlJc w:val="left"/>
      <w:pPr>
        <w:ind w:left="2320" w:hanging="720"/>
      </w:pPr>
      <w:rPr>
        <w:rFonts w:hint="default"/>
        <w:spacing w:val="-3"/>
        <w:w w:val="98"/>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080" w:hanging="720"/>
      </w:pPr>
      <w:rPr>
        <w:rFonts w:hint="default"/>
        <w:lang w:val="en-US" w:eastAsia="en-US" w:bidi="ar-SA"/>
      </w:rPr>
    </w:lvl>
    <w:lvl w:ilvl="6">
      <w:numFmt w:val="bullet"/>
      <w:lvlText w:val="•"/>
      <w:lvlJc w:val="left"/>
      <w:pPr>
        <w:ind w:left="6000" w:hanging="720"/>
      </w:pPr>
      <w:rPr>
        <w:rFonts w:hint="default"/>
        <w:lang w:val="en-US" w:eastAsia="en-US" w:bidi="ar-SA"/>
      </w:rPr>
    </w:lvl>
    <w:lvl w:ilvl="7">
      <w:numFmt w:val="bullet"/>
      <w:lvlText w:val="•"/>
      <w:lvlJc w:val="left"/>
      <w:pPr>
        <w:ind w:left="6920" w:hanging="720"/>
      </w:pPr>
      <w:rPr>
        <w:rFonts w:hint="default"/>
        <w:lang w:val="en-US" w:eastAsia="en-US" w:bidi="ar-SA"/>
      </w:rPr>
    </w:lvl>
    <w:lvl w:ilvl="8">
      <w:numFmt w:val="bullet"/>
      <w:lvlText w:val="•"/>
      <w:lvlJc w:val="left"/>
      <w:pPr>
        <w:ind w:left="7840" w:hanging="720"/>
      </w:pPr>
      <w:rPr>
        <w:rFonts w:hint="default"/>
        <w:lang w:val="en-US" w:eastAsia="en-US" w:bidi="ar-SA"/>
      </w:rPr>
    </w:lvl>
  </w:abstractNum>
  <w:abstractNum w:abstractNumId="2" w15:restartNumberingAfterBreak="0">
    <w:nsid w:val="2FAF12C4"/>
    <w:multiLevelType w:val="multilevel"/>
    <w:tmpl w:val="5436295E"/>
    <w:lvl w:ilvl="0">
      <w:start w:val="8"/>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3)"/>
      <w:lvlJc w:val="left"/>
      <w:pPr>
        <w:ind w:left="1600" w:hanging="720"/>
      </w:pPr>
      <w:rPr>
        <w:rFonts w:hint="default"/>
        <w:spacing w:val="-1"/>
        <w:w w:val="100"/>
        <w:lang w:val="en-US" w:eastAsia="en-US" w:bidi="ar-SA"/>
      </w:rPr>
    </w:lvl>
    <w:lvl w:ilvl="3">
      <w:numFmt w:val="bullet"/>
      <w:lvlText w:val="•"/>
      <w:lvlJc w:val="left"/>
      <w:pPr>
        <w:ind w:left="3395" w:hanging="720"/>
      </w:pPr>
      <w:rPr>
        <w:rFonts w:hint="default"/>
        <w:lang w:val="en-US" w:eastAsia="en-US" w:bidi="ar-SA"/>
      </w:rPr>
    </w:lvl>
    <w:lvl w:ilvl="4">
      <w:numFmt w:val="bullet"/>
      <w:lvlText w:val="•"/>
      <w:lvlJc w:val="left"/>
      <w:pPr>
        <w:ind w:left="4293" w:hanging="720"/>
      </w:pPr>
      <w:rPr>
        <w:rFonts w:hint="default"/>
        <w:lang w:val="en-US" w:eastAsia="en-US" w:bidi="ar-SA"/>
      </w:rPr>
    </w:lvl>
    <w:lvl w:ilvl="5">
      <w:numFmt w:val="bullet"/>
      <w:lvlText w:val="•"/>
      <w:lvlJc w:val="left"/>
      <w:pPr>
        <w:ind w:left="5191" w:hanging="720"/>
      </w:pPr>
      <w:rPr>
        <w:rFonts w:hint="default"/>
        <w:lang w:val="en-US" w:eastAsia="en-US" w:bidi="ar-SA"/>
      </w:rPr>
    </w:lvl>
    <w:lvl w:ilvl="6">
      <w:numFmt w:val="bullet"/>
      <w:lvlText w:val="•"/>
      <w:lvlJc w:val="left"/>
      <w:pPr>
        <w:ind w:left="6088" w:hanging="720"/>
      </w:pPr>
      <w:rPr>
        <w:rFonts w:hint="default"/>
        <w:lang w:val="en-US" w:eastAsia="en-US" w:bidi="ar-SA"/>
      </w:rPr>
    </w:lvl>
    <w:lvl w:ilvl="7">
      <w:numFmt w:val="bullet"/>
      <w:lvlText w:val="•"/>
      <w:lvlJc w:val="left"/>
      <w:pPr>
        <w:ind w:left="6986" w:hanging="720"/>
      </w:pPr>
      <w:rPr>
        <w:rFonts w:hint="default"/>
        <w:lang w:val="en-US" w:eastAsia="en-US" w:bidi="ar-SA"/>
      </w:rPr>
    </w:lvl>
    <w:lvl w:ilvl="8">
      <w:numFmt w:val="bullet"/>
      <w:lvlText w:val="•"/>
      <w:lvlJc w:val="left"/>
      <w:pPr>
        <w:ind w:left="7884" w:hanging="720"/>
      </w:pPr>
      <w:rPr>
        <w:rFonts w:hint="default"/>
        <w:lang w:val="en-US" w:eastAsia="en-US" w:bidi="ar-SA"/>
      </w:rPr>
    </w:lvl>
  </w:abstractNum>
  <w:abstractNum w:abstractNumId="3" w15:restartNumberingAfterBreak="0">
    <w:nsid w:val="360926F9"/>
    <w:multiLevelType w:val="multilevel"/>
    <w:tmpl w:val="BAC0D3CC"/>
    <w:lvl w:ilvl="0">
      <w:start w:val="1"/>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Calibri" w:eastAsia="Calibri" w:hAnsi="Calibri" w:cs="Calibri" w:hint="default"/>
        <w:b w:val="0"/>
        <w:bCs w:val="0"/>
        <w:i w:val="0"/>
        <w:iCs w:val="0"/>
        <w:spacing w:val="-20"/>
        <w:w w:val="100"/>
        <w:sz w:val="24"/>
        <w:szCs w:val="24"/>
        <w:lang w:val="en-US" w:eastAsia="en-US" w:bidi="ar-SA"/>
      </w:rPr>
    </w:lvl>
    <w:lvl w:ilvl="2">
      <w:start w:val="1"/>
      <w:numFmt w:val="lowerLetter"/>
      <w:lvlText w:val="(%3)"/>
      <w:lvlJc w:val="left"/>
      <w:pPr>
        <w:ind w:left="1600" w:hanging="360"/>
      </w:pPr>
      <w:rPr>
        <w:rFonts w:ascii="Calibri" w:eastAsia="Calibri" w:hAnsi="Calibri" w:cs="Calibri" w:hint="default"/>
        <w:b w:val="0"/>
        <w:bCs w:val="0"/>
        <w:i w:val="0"/>
        <w:iCs w:val="0"/>
        <w:spacing w:val="-1"/>
        <w:w w:val="100"/>
        <w:sz w:val="22"/>
        <w:szCs w:val="22"/>
        <w:lang w:val="en-US" w:eastAsia="en-US" w:bidi="ar-SA"/>
      </w:rPr>
    </w:lvl>
    <w:lvl w:ilvl="3">
      <w:start w:val="1"/>
      <w:numFmt w:val="decimal"/>
      <w:lvlText w:val="(%4)"/>
      <w:lvlJc w:val="left"/>
      <w:pPr>
        <w:ind w:left="2320" w:hanging="720"/>
      </w:pPr>
      <w:rPr>
        <w:rFonts w:ascii="Calibri" w:eastAsia="Calibri" w:hAnsi="Calibri" w:cs="Calibri" w:hint="default"/>
        <w:b w:val="0"/>
        <w:bCs w:val="0"/>
        <w:i w:val="0"/>
        <w:iCs w:val="0"/>
        <w:w w:val="100"/>
        <w:sz w:val="22"/>
        <w:szCs w:val="22"/>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080" w:hanging="720"/>
      </w:pPr>
      <w:rPr>
        <w:rFonts w:hint="default"/>
        <w:lang w:val="en-US" w:eastAsia="en-US" w:bidi="ar-SA"/>
      </w:rPr>
    </w:lvl>
    <w:lvl w:ilvl="6">
      <w:numFmt w:val="bullet"/>
      <w:lvlText w:val="•"/>
      <w:lvlJc w:val="left"/>
      <w:pPr>
        <w:ind w:left="6000" w:hanging="720"/>
      </w:pPr>
      <w:rPr>
        <w:rFonts w:hint="default"/>
        <w:lang w:val="en-US" w:eastAsia="en-US" w:bidi="ar-SA"/>
      </w:rPr>
    </w:lvl>
    <w:lvl w:ilvl="7">
      <w:numFmt w:val="bullet"/>
      <w:lvlText w:val="•"/>
      <w:lvlJc w:val="left"/>
      <w:pPr>
        <w:ind w:left="6920" w:hanging="720"/>
      </w:pPr>
      <w:rPr>
        <w:rFonts w:hint="default"/>
        <w:lang w:val="en-US" w:eastAsia="en-US" w:bidi="ar-SA"/>
      </w:rPr>
    </w:lvl>
    <w:lvl w:ilvl="8">
      <w:numFmt w:val="bullet"/>
      <w:lvlText w:val="•"/>
      <w:lvlJc w:val="left"/>
      <w:pPr>
        <w:ind w:left="7840" w:hanging="720"/>
      </w:pPr>
      <w:rPr>
        <w:rFonts w:hint="default"/>
        <w:lang w:val="en-US" w:eastAsia="en-US" w:bidi="ar-SA"/>
      </w:rPr>
    </w:lvl>
  </w:abstractNum>
  <w:abstractNum w:abstractNumId="4" w15:restartNumberingAfterBreak="0">
    <w:nsid w:val="48D603A6"/>
    <w:multiLevelType w:val="multilevel"/>
    <w:tmpl w:val="378AF272"/>
    <w:lvl w:ilvl="0">
      <w:start w:val="2"/>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2640" w:hanging="720"/>
      </w:pPr>
      <w:rPr>
        <w:rFonts w:hint="default"/>
        <w:lang w:val="en-US" w:eastAsia="en-US" w:bidi="ar-SA"/>
      </w:rPr>
    </w:lvl>
    <w:lvl w:ilvl="3">
      <w:numFmt w:val="bullet"/>
      <w:lvlText w:val="•"/>
      <w:lvlJc w:val="left"/>
      <w:pPr>
        <w:ind w:left="3520" w:hanging="720"/>
      </w:pPr>
      <w:rPr>
        <w:rFonts w:hint="default"/>
        <w:lang w:val="en-US" w:eastAsia="en-US" w:bidi="ar-SA"/>
      </w:rPr>
    </w:lvl>
    <w:lvl w:ilvl="4">
      <w:numFmt w:val="bullet"/>
      <w:lvlText w:val="•"/>
      <w:lvlJc w:val="left"/>
      <w:pPr>
        <w:ind w:left="4400" w:hanging="720"/>
      </w:pPr>
      <w:rPr>
        <w:rFonts w:hint="default"/>
        <w:lang w:val="en-US" w:eastAsia="en-US" w:bidi="ar-SA"/>
      </w:rPr>
    </w:lvl>
    <w:lvl w:ilvl="5">
      <w:numFmt w:val="bullet"/>
      <w:lvlText w:val="•"/>
      <w:lvlJc w:val="left"/>
      <w:pPr>
        <w:ind w:left="5280" w:hanging="720"/>
      </w:pPr>
      <w:rPr>
        <w:rFonts w:hint="default"/>
        <w:lang w:val="en-US" w:eastAsia="en-US" w:bidi="ar-SA"/>
      </w:rPr>
    </w:lvl>
    <w:lvl w:ilvl="6">
      <w:numFmt w:val="bullet"/>
      <w:lvlText w:val="•"/>
      <w:lvlJc w:val="left"/>
      <w:pPr>
        <w:ind w:left="6160" w:hanging="720"/>
      </w:pPr>
      <w:rPr>
        <w:rFonts w:hint="default"/>
        <w:lang w:val="en-US" w:eastAsia="en-US" w:bidi="ar-SA"/>
      </w:rPr>
    </w:lvl>
    <w:lvl w:ilvl="7">
      <w:numFmt w:val="bullet"/>
      <w:lvlText w:val="•"/>
      <w:lvlJc w:val="left"/>
      <w:pPr>
        <w:ind w:left="7040" w:hanging="720"/>
      </w:pPr>
      <w:rPr>
        <w:rFonts w:hint="default"/>
        <w:lang w:val="en-US" w:eastAsia="en-US" w:bidi="ar-SA"/>
      </w:rPr>
    </w:lvl>
    <w:lvl w:ilvl="8">
      <w:numFmt w:val="bullet"/>
      <w:lvlText w:val="•"/>
      <w:lvlJc w:val="left"/>
      <w:pPr>
        <w:ind w:left="7920" w:hanging="720"/>
      </w:pPr>
      <w:rPr>
        <w:rFonts w:hint="default"/>
        <w:lang w:val="en-US" w:eastAsia="en-US" w:bidi="ar-SA"/>
      </w:rPr>
    </w:lvl>
  </w:abstractNum>
  <w:abstractNum w:abstractNumId="5" w15:restartNumberingAfterBreak="0">
    <w:nsid w:val="4EC63B82"/>
    <w:multiLevelType w:val="hybridMultilevel"/>
    <w:tmpl w:val="52D651C8"/>
    <w:lvl w:ilvl="0" w:tplc="B9BC156C">
      <w:start w:val="1"/>
      <w:numFmt w:val="lowerLetter"/>
      <w:lvlText w:val="(%1)"/>
      <w:lvlJc w:val="left"/>
      <w:pPr>
        <w:ind w:left="820" w:hanging="303"/>
      </w:pPr>
      <w:rPr>
        <w:rFonts w:ascii="Times New Roman" w:eastAsia="Times New Roman" w:hAnsi="Times New Roman" w:cs="Times New Roman" w:hint="default"/>
        <w:b w:val="0"/>
        <w:bCs w:val="0"/>
        <w:i w:val="0"/>
        <w:iCs w:val="0"/>
        <w:strike/>
        <w:spacing w:val="0"/>
        <w:w w:val="91"/>
        <w:sz w:val="22"/>
        <w:szCs w:val="22"/>
        <w:lang w:val="en-US" w:eastAsia="en-US" w:bidi="ar-SA"/>
      </w:rPr>
    </w:lvl>
    <w:lvl w:ilvl="1" w:tplc="53BA7D38">
      <w:numFmt w:val="bullet"/>
      <w:lvlText w:val="•"/>
      <w:lvlJc w:val="left"/>
      <w:pPr>
        <w:ind w:left="1694" w:hanging="303"/>
      </w:pPr>
      <w:rPr>
        <w:rFonts w:hint="default"/>
        <w:lang w:val="en-US" w:eastAsia="en-US" w:bidi="ar-SA"/>
      </w:rPr>
    </w:lvl>
    <w:lvl w:ilvl="2" w:tplc="5600DA50">
      <w:numFmt w:val="bullet"/>
      <w:lvlText w:val="•"/>
      <w:lvlJc w:val="left"/>
      <w:pPr>
        <w:ind w:left="2568" w:hanging="303"/>
      </w:pPr>
      <w:rPr>
        <w:rFonts w:hint="default"/>
        <w:lang w:val="en-US" w:eastAsia="en-US" w:bidi="ar-SA"/>
      </w:rPr>
    </w:lvl>
    <w:lvl w:ilvl="3" w:tplc="B93E043C">
      <w:numFmt w:val="bullet"/>
      <w:lvlText w:val="•"/>
      <w:lvlJc w:val="left"/>
      <w:pPr>
        <w:ind w:left="3442" w:hanging="303"/>
      </w:pPr>
      <w:rPr>
        <w:rFonts w:hint="default"/>
        <w:lang w:val="en-US" w:eastAsia="en-US" w:bidi="ar-SA"/>
      </w:rPr>
    </w:lvl>
    <w:lvl w:ilvl="4" w:tplc="E5EAD838">
      <w:numFmt w:val="bullet"/>
      <w:lvlText w:val="•"/>
      <w:lvlJc w:val="left"/>
      <w:pPr>
        <w:ind w:left="4316" w:hanging="303"/>
      </w:pPr>
      <w:rPr>
        <w:rFonts w:hint="default"/>
        <w:lang w:val="en-US" w:eastAsia="en-US" w:bidi="ar-SA"/>
      </w:rPr>
    </w:lvl>
    <w:lvl w:ilvl="5" w:tplc="68BEDC28">
      <w:numFmt w:val="bullet"/>
      <w:lvlText w:val="•"/>
      <w:lvlJc w:val="left"/>
      <w:pPr>
        <w:ind w:left="5190" w:hanging="303"/>
      </w:pPr>
      <w:rPr>
        <w:rFonts w:hint="default"/>
        <w:lang w:val="en-US" w:eastAsia="en-US" w:bidi="ar-SA"/>
      </w:rPr>
    </w:lvl>
    <w:lvl w:ilvl="6" w:tplc="6D0CDA8C">
      <w:numFmt w:val="bullet"/>
      <w:lvlText w:val="•"/>
      <w:lvlJc w:val="left"/>
      <w:pPr>
        <w:ind w:left="6064" w:hanging="303"/>
      </w:pPr>
      <w:rPr>
        <w:rFonts w:hint="default"/>
        <w:lang w:val="en-US" w:eastAsia="en-US" w:bidi="ar-SA"/>
      </w:rPr>
    </w:lvl>
    <w:lvl w:ilvl="7" w:tplc="CB389B0E">
      <w:numFmt w:val="bullet"/>
      <w:lvlText w:val="•"/>
      <w:lvlJc w:val="left"/>
      <w:pPr>
        <w:ind w:left="6938" w:hanging="303"/>
      </w:pPr>
      <w:rPr>
        <w:rFonts w:hint="default"/>
        <w:lang w:val="en-US" w:eastAsia="en-US" w:bidi="ar-SA"/>
      </w:rPr>
    </w:lvl>
    <w:lvl w:ilvl="8" w:tplc="0622BEE0">
      <w:numFmt w:val="bullet"/>
      <w:lvlText w:val="•"/>
      <w:lvlJc w:val="left"/>
      <w:pPr>
        <w:ind w:left="7812" w:hanging="303"/>
      </w:pPr>
      <w:rPr>
        <w:rFonts w:hint="default"/>
        <w:lang w:val="en-US" w:eastAsia="en-US" w:bidi="ar-SA"/>
      </w:rPr>
    </w:lvl>
  </w:abstractNum>
  <w:abstractNum w:abstractNumId="6" w15:restartNumberingAfterBreak="0">
    <w:nsid w:val="515E399D"/>
    <w:multiLevelType w:val="multilevel"/>
    <w:tmpl w:val="F5E038D6"/>
    <w:lvl w:ilvl="0">
      <w:start w:val="13"/>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Times New Roman" w:eastAsia="Times New Roman" w:hAnsi="Times New Roman" w:cs="Times New Roman" w:hint="default"/>
        <w:b w:val="0"/>
        <w:bCs w:val="0"/>
        <w:i w:val="0"/>
        <w:iCs w:val="0"/>
        <w:spacing w:val="-3"/>
        <w:w w:val="100"/>
        <w:sz w:val="24"/>
        <w:szCs w:val="24"/>
        <w:lang w:val="en-US" w:eastAsia="en-US" w:bidi="ar-SA"/>
      </w:rPr>
    </w:lvl>
    <w:lvl w:ilvl="2">
      <w:start w:val="1"/>
      <w:numFmt w:val="lowerLetter"/>
      <w:lvlText w:val="(%3)"/>
      <w:lvlJc w:val="left"/>
      <w:pPr>
        <w:ind w:left="1600" w:hanging="72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395" w:hanging="720"/>
      </w:pPr>
      <w:rPr>
        <w:rFonts w:hint="default"/>
        <w:lang w:val="en-US" w:eastAsia="en-US" w:bidi="ar-SA"/>
      </w:rPr>
    </w:lvl>
    <w:lvl w:ilvl="4">
      <w:numFmt w:val="bullet"/>
      <w:lvlText w:val="•"/>
      <w:lvlJc w:val="left"/>
      <w:pPr>
        <w:ind w:left="4293" w:hanging="720"/>
      </w:pPr>
      <w:rPr>
        <w:rFonts w:hint="default"/>
        <w:lang w:val="en-US" w:eastAsia="en-US" w:bidi="ar-SA"/>
      </w:rPr>
    </w:lvl>
    <w:lvl w:ilvl="5">
      <w:numFmt w:val="bullet"/>
      <w:lvlText w:val="•"/>
      <w:lvlJc w:val="left"/>
      <w:pPr>
        <w:ind w:left="5191" w:hanging="720"/>
      </w:pPr>
      <w:rPr>
        <w:rFonts w:hint="default"/>
        <w:lang w:val="en-US" w:eastAsia="en-US" w:bidi="ar-SA"/>
      </w:rPr>
    </w:lvl>
    <w:lvl w:ilvl="6">
      <w:numFmt w:val="bullet"/>
      <w:lvlText w:val="•"/>
      <w:lvlJc w:val="left"/>
      <w:pPr>
        <w:ind w:left="6088" w:hanging="720"/>
      </w:pPr>
      <w:rPr>
        <w:rFonts w:hint="default"/>
        <w:lang w:val="en-US" w:eastAsia="en-US" w:bidi="ar-SA"/>
      </w:rPr>
    </w:lvl>
    <w:lvl w:ilvl="7">
      <w:numFmt w:val="bullet"/>
      <w:lvlText w:val="•"/>
      <w:lvlJc w:val="left"/>
      <w:pPr>
        <w:ind w:left="6986" w:hanging="720"/>
      </w:pPr>
      <w:rPr>
        <w:rFonts w:hint="default"/>
        <w:lang w:val="en-US" w:eastAsia="en-US" w:bidi="ar-SA"/>
      </w:rPr>
    </w:lvl>
    <w:lvl w:ilvl="8">
      <w:numFmt w:val="bullet"/>
      <w:lvlText w:val="•"/>
      <w:lvlJc w:val="left"/>
      <w:pPr>
        <w:ind w:left="7884" w:hanging="720"/>
      </w:pPr>
      <w:rPr>
        <w:rFonts w:hint="default"/>
        <w:lang w:val="en-US" w:eastAsia="en-US" w:bidi="ar-SA"/>
      </w:rPr>
    </w:lvl>
  </w:abstractNum>
  <w:abstractNum w:abstractNumId="7" w15:restartNumberingAfterBreak="0">
    <w:nsid w:val="53DE20A4"/>
    <w:multiLevelType w:val="hybridMultilevel"/>
    <w:tmpl w:val="D39CAB7E"/>
    <w:lvl w:ilvl="0" w:tplc="7B8C44D2">
      <w:start w:val="2"/>
      <w:numFmt w:val="lowerLetter"/>
      <w:lvlText w:val="(%1)"/>
      <w:lvlJc w:val="left"/>
      <w:pPr>
        <w:ind w:left="820" w:hanging="312"/>
      </w:pPr>
      <w:rPr>
        <w:rFonts w:ascii="Times New Roman" w:eastAsia="Times New Roman" w:hAnsi="Times New Roman" w:cs="Times New Roman" w:hint="default"/>
        <w:b w:val="0"/>
        <w:bCs w:val="0"/>
        <w:i w:val="0"/>
        <w:iCs w:val="0"/>
        <w:spacing w:val="0"/>
        <w:w w:val="100"/>
        <w:sz w:val="22"/>
        <w:szCs w:val="22"/>
        <w:lang w:val="en-US" w:eastAsia="en-US" w:bidi="ar-SA"/>
      </w:rPr>
    </w:lvl>
    <w:lvl w:ilvl="1" w:tplc="B666E9C0">
      <w:start w:val="1"/>
      <w:numFmt w:val="decimal"/>
      <w:lvlText w:val="(%2)"/>
      <w:lvlJc w:val="left"/>
      <w:pPr>
        <w:ind w:left="1854" w:hanging="315"/>
      </w:pPr>
      <w:rPr>
        <w:rFonts w:ascii="Times New Roman" w:eastAsia="Times New Roman" w:hAnsi="Times New Roman" w:cs="Times New Roman" w:hint="default"/>
        <w:b w:val="0"/>
        <w:bCs w:val="0"/>
        <w:i w:val="0"/>
        <w:iCs w:val="0"/>
        <w:spacing w:val="0"/>
        <w:w w:val="100"/>
        <w:sz w:val="22"/>
        <w:szCs w:val="22"/>
        <w:lang w:val="en-US" w:eastAsia="en-US" w:bidi="ar-SA"/>
      </w:rPr>
    </w:lvl>
    <w:lvl w:ilvl="2" w:tplc="01AEC51C">
      <w:numFmt w:val="bullet"/>
      <w:lvlText w:val="•"/>
      <w:lvlJc w:val="left"/>
      <w:pPr>
        <w:ind w:left="2715" w:hanging="315"/>
      </w:pPr>
      <w:rPr>
        <w:rFonts w:hint="default"/>
        <w:lang w:val="en-US" w:eastAsia="en-US" w:bidi="ar-SA"/>
      </w:rPr>
    </w:lvl>
    <w:lvl w:ilvl="3" w:tplc="7A7C7032">
      <w:numFmt w:val="bullet"/>
      <w:lvlText w:val="•"/>
      <w:lvlJc w:val="left"/>
      <w:pPr>
        <w:ind w:left="3571" w:hanging="315"/>
      </w:pPr>
      <w:rPr>
        <w:rFonts w:hint="default"/>
        <w:lang w:val="en-US" w:eastAsia="en-US" w:bidi="ar-SA"/>
      </w:rPr>
    </w:lvl>
    <w:lvl w:ilvl="4" w:tplc="D1CC3724">
      <w:numFmt w:val="bullet"/>
      <w:lvlText w:val="•"/>
      <w:lvlJc w:val="left"/>
      <w:pPr>
        <w:ind w:left="4426" w:hanging="315"/>
      </w:pPr>
      <w:rPr>
        <w:rFonts w:hint="default"/>
        <w:lang w:val="en-US" w:eastAsia="en-US" w:bidi="ar-SA"/>
      </w:rPr>
    </w:lvl>
    <w:lvl w:ilvl="5" w:tplc="A8425FAE">
      <w:numFmt w:val="bullet"/>
      <w:lvlText w:val="•"/>
      <w:lvlJc w:val="left"/>
      <w:pPr>
        <w:ind w:left="5282" w:hanging="315"/>
      </w:pPr>
      <w:rPr>
        <w:rFonts w:hint="default"/>
        <w:lang w:val="en-US" w:eastAsia="en-US" w:bidi="ar-SA"/>
      </w:rPr>
    </w:lvl>
    <w:lvl w:ilvl="6" w:tplc="1ADCD962">
      <w:numFmt w:val="bullet"/>
      <w:lvlText w:val="•"/>
      <w:lvlJc w:val="left"/>
      <w:pPr>
        <w:ind w:left="6137" w:hanging="315"/>
      </w:pPr>
      <w:rPr>
        <w:rFonts w:hint="default"/>
        <w:lang w:val="en-US" w:eastAsia="en-US" w:bidi="ar-SA"/>
      </w:rPr>
    </w:lvl>
    <w:lvl w:ilvl="7" w:tplc="3A7ABEE6">
      <w:numFmt w:val="bullet"/>
      <w:lvlText w:val="•"/>
      <w:lvlJc w:val="left"/>
      <w:pPr>
        <w:ind w:left="6993" w:hanging="315"/>
      </w:pPr>
      <w:rPr>
        <w:rFonts w:hint="default"/>
        <w:lang w:val="en-US" w:eastAsia="en-US" w:bidi="ar-SA"/>
      </w:rPr>
    </w:lvl>
    <w:lvl w:ilvl="8" w:tplc="0CF8DB74">
      <w:numFmt w:val="bullet"/>
      <w:lvlText w:val="•"/>
      <w:lvlJc w:val="left"/>
      <w:pPr>
        <w:ind w:left="7848" w:hanging="315"/>
      </w:pPr>
      <w:rPr>
        <w:rFonts w:hint="default"/>
        <w:lang w:val="en-US" w:eastAsia="en-US" w:bidi="ar-SA"/>
      </w:rPr>
    </w:lvl>
  </w:abstractNum>
  <w:abstractNum w:abstractNumId="8" w15:restartNumberingAfterBreak="0">
    <w:nsid w:val="54F8749B"/>
    <w:multiLevelType w:val="multilevel"/>
    <w:tmpl w:val="6B3EAAA0"/>
    <w:lvl w:ilvl="0">
      <w:start w:val="6"/>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Calibri" w:eastAsia="Calibri" w:hAnsi="Calibri" w:cs="Calibri" w:hint="default"/>
        <w:b w:val="0"/>
        <w:bCs w:val="0"/>
        <w:i w:val="0"/>
        <w:iCs w:val="0"/>
        <w:spacing w:val="-20"/>
        <w:w w:val="100"/>
        <w:sz w:val="24"/>
        <w:szCs w:val="24"/>
        <w:lang w:val="en-US" w:eastAsia="en-US" w:bidi="ar-SA"/>
      </w:rPr>
    </w:lvl>
    <w:lvl w:ilvl="2">
      <w:start w:val="1"/>
      <w:numFmt w:val="lowerLetter"/>
      <w:lvlText w:val="(%3)"/>
      <w:lvlJc w:val="left"/>
      <w:pPr>
        <w:ind w:left="1600" w:hanging="720"/>
      </w:pPr>
      <w:rPr>
        <w:rFonts w:ascii="Calibri" w:eastAsia="Calibri" w:hAnsi="Calibri" w:cs="Calibri" w:hint="default"/>
        <w:b w:val="0"/>
        <w:bCs w:val="0"/>
        <w:i w:val="0"/>
        <w:iCs w:val="0"/>
        <w:spacing w:val="-1"/>
        <w:w w:val="100"/>
        <w:sz w:val="24"/>
        <w:szCs w:val="24"/>
        <w:lang w:val="en-US" w:eastAsia="en-US" w:bidi="ar-SA"/>
      </w:rPr>
    </w:lvl>
    <w:lvl w:ilvl="3">
      <w:start w:val="1"/>
      <w:numFmt w:val="decimal"/>
      <w:lvlText w:val="(%4)"/>
      <w:lvlJc w:val="left"/>
      <w:pPr>
        <w:ind w:left="2320" w:hanging="720"/>
      </w:pPr>
      <w:rPr>
        <w:rFonts w:ascii="Calibri" w:eastAsia="Calibri" w:hAnsi="Calibri" w:cs="Calibri" w:hint="default"/>
        <w:b w:val="0"/>
        <w:bCs w:val="0"/>
        <w:i w:val="0"/>
        <w:iCs w:val="0"/>
        <w:spacing w:val="-1"/>
        <w:w w:val="100"/>
        <w:sz w:val="24"/>
        <w:szCs w:val="24"/>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080" w:hanging="720"/>
      </w:pPr>
      <w:rPr>
        <w:rFonts w:hint="default"/>
        <w:lang w:val="en-US" w:eastAsia="en-US" w:bidi="ar-SA"/>
      </w:rPr>
    </w:lvl>
    <w:lvl w:ilvl="6">
      <w:numFmt w:val="bullet"/>
      <w:lvlText w:val="•"/>
      <w:lvlJc w:val="left"/>
      <w:pPr>
        <w:ind w:left="6000" w:hanging="720"/>
      </w:pPr>
      <w:rPr>
        <w:rFonts w:hint="default"/>
        <w:lang w:val="en-US" w:eastAsia="en-US" w:bidi="ar-SA"/>
      </w:rPr>
    </w:lvl>
    <w:lvl w:ilvl="7">
      <w:numFmt w:val="bullet"/>
      <w:lvlText w:val="•"/>
      <w:lvlJc w:val="left"/>
      <w:pPr>
        <w:ind w:left="6920" w:hanging="720"/>
      </w:pPr>
      <w:rPr>
        <w:rFonts w:hint="default"/>
        <w:lang w:val="en-US" w:eastAsia="en-US" w:bidi="ar-SA"/>
      </w:rPr>
    </w:lvl>
    <w:lvl w:ilvl="8">
      <w:numFmt w:val="bullet"/>
      <w:lvlText w:val="•"/>
      <w:lvlJc w:val="left"/>
      <w:pPr>
        <w:ind w:left="7840" w:hanging="720"/>
      </w:pPr>
      <w:rPr>
        <w:rFonts w:hint="default"/>
        <w:lang w:val="en-US" w:eastAsia="en-US" w:bidi="ar-SA"/>
      </w:rPr>
    </w:lvl>
  </w:abstractNum>
  <w:abstractNum w:abstractNumId="9" w15:restartNumberingAfterBreak="0">
    <w:nsid w:val="58BA223B"/>
    <w:multiLevelType w:val="hybridMultilevel"/>
    <w:tmpl w:val="AF3AE7F6"/>
    <w:lvl w:ilvl="0" w:tplc="5742EB06">
      <w:start w:val="1"/>
      <w:numFmt w:val="lowerLetter"/>
      <w:lvlText w:val="(%1)"/>
      <w:lvlJc w:val="left"/>
      <w:pPr>
        <w:ind w:left="820" w:hanging="303"/>
      </w:pPr>
      <w:rPr>
        <w:rFonts w:hint="default"/>
        <w:spacing w:val="0"/>
        <w:w w:val="91"/>
        <w:lang w:val="en-US" w:eastAsia="en-US" w:bidi="ar-SA"/>
      </w:rPr>
    </w:lvl>
    <w:lvl w:ilvl="1" w:tplc="F51AAC5C">
      <w:numFmt w:val="bullet"/>
      <w:lvlText w:val="•"/>
      <w:lvlJc w:val="left"/>
      <w:pPr>
        <w:ind w:left="1694" w:hanging="303"/>
      </w:pPr>
      <w:rPr>
        <w:rFonts w:hint="default"/>
        <w:lang w:val="en-US" w:eastAsia="en-US" w:bidi="ar-SA"/>
      </w:rPr>
    </w:lvl>
    <w:lvl w:ilvl="2" w:tplc="F31046D0">
      <w:numFmt w:val="bullet"/>
      <w:lvlText w:val="•"/>
      <w:lvlJc w:val="left"/>
      <w:pPr>
        <w:ind w:left="2568" w:hanging="303"/>
      </w:pPr>
      <w:rPr>
        <w:rFonts w:hint="default"/>
        <w:lang w:val="en-US" w:eastAsia="en-US" w:bidi="ar-SA"/>
      </w:rPr>
    </w:lvl>
    <w:lvl w:ilvl="3" w:tplc="1592D40A">
      <w:numFmt w:val="bullet"/>
      <w:lvlText w:val="•"/>
      <w:lvlJc w:val="left"/>
      <w:pPr>
        <w:ind w:left="3442" w:hanging="303"/>
      </w:pPr>
      <w:rPr>
        <w:rFonts w:hint="default"/>
        <w:lang w:val="en-US" w:eastAsia="en-US" w:bidi="ar-SA"/>
      </w:rPr>
    </w:lvl>
    <w:lvl w:ilvl="4" w:tplc="1BDC49D4">
      <w:numFmt w:val="bullet"/>
      <w:lvlText w:val="•"/>
      <w:lvlJc w:val="left"/>
      <w:pPr>
        <w:ind w:left="4316" w:hanging="303"/>
      </w:pPr>
      <w:rPr>
        <w:rFonts w:hint="default"/>
        <w:lang w:val="en-US" w:eastAsia="en-US" w:bidi="ar-SA"/>
      </w:rPr>
    </w:lvl>
    <w:lvl w:ilvl="5" w:tplc="B0BEF61E">
      <w:numFmt w:val="bullet"/>
      <w:lvlText w:val="•"/>
      <w:lvlJc w:val="left"/>
      <w:pPr>
        <w:ind w:left="5190" w:hanging="303"/>
      </w:pPr>
      <w:rPr>
        <w:rFonts w:hint="default"/>
        <w:lang w:val="en-US" w:eastAsia="en-US" w:bidi="ar-SA"/>
      </w:rPr>
    </w:lvl>
    <w:lvl w:ilvl="6" w:tplc="6466F596">
      <w:numFmt w:val="bullet"/>
      <w:lvlText w:val="•"/>
      <w:lvlJc w:val="left"/>
      <w:pPr>
        <w:ind w:left="6064" w:hanging="303"/>
      </w:pPr>
      <w:rPr>
        <w:rFonts w:hint="default"/>
        <w:lang w:val="en-US" w:eastAsia="en-US" w:bidi="ar-SA"/>
      </w:rPr>
    </w:lvl>
    <w:lvl w:ilvl="7" w:tplc="205265BE">
      <w:numFmt w:val="bullet"/>
      <w:lvlText w:val="•"/>
      <w:lvlJc w:val="left"/>
      <w:pPr>
        <w:ind w:left="6938" w:hanging="303"/>
      </w:pPr>
      <w:rPr>
        <w:rFonts w:hint="default"/>
        <w:lang w:val="en-US" w:eastAsia="en-US" w:bidi="ar-SA"/>
      </w:rPr>
    </w:lvl>
    <w:lvl w:ilvl="8" w:tplc="CA5CB5D2">
      <w:numFmt w:val="bullet"/>
      <w:lvlText w:val="•"/>
      <w:lvlJc w:val="left"/>
      <w:pPr>
        <w:ind w:left="7812" w:hanging="303"/>
      </w:pPr>
      <w:rPr>
        <w:rFonts w:hint="default"/>
        <w:lang w:val="en-US" w:eastAsia="en-US" w:bidi="ar-SA"/>
      </w:rPr>
    </w:lvl>
  </w:abstractNum>
  <w:abstractNum w:abstractNumId="10" w15:restartNumberingAfterBreak="0">
    <w:nsid w:val="5E2578F7"/>
    <w:multiLevelType w:val="multilevel"/>
    <w:tmpl w:val="D90C400A"/>
    <w:lvl w:ilvl="0">
      <w:start w:val="1"/>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Calibri" w:eastAsia="Calibri" w:hAnsi="Calibri" w:cs="Calibri" w:hint="default"/>
        <w:b w:val="0"/>
        <w:bCs w:val="0"/>
        <w:i w:val="0"/>
        <w:iCs w:val="0"/>
        <w:spacing w:val="-20"/>
        <w:w w:val="100"/>
        <w:sz w:val="24"/>
        <w:szCs w:val="24"/>
        <w:lang w:val="en-US" w:eastAsia="en-US" w:bidi="ar-SA"/>
      </w:rPr>
    </w:lvl>
    <w:lvl w:ilvl="2">
      <w:start w:val="1"/>
      <w:numFmt w:val="lowerLetter"/>
      <w:lvlText w:val="(%3)"/>
      <w:lvlJc w:val="left"/>
      <w:pPr>
        <w:ind w:left="1600" w:hanging="720"/>
      </w:pPr>
      <w:rPr>
        <w:rFonts w:ascii="Calibri" w:eastAsia="Calibri" w:hAnsi="Calibri" w:cs="Calibri" w:hint="default"/>
        <w:b w:val="0"/>
        <w:bCs w:val="0"/>
        <w:i w:val="0"/>
        <w:iCs w:val="0"/>
        <w:spacing w:val="-1"/>
        <w:w w:val="100"/>
        <w:sz w:val="22"/>
        <w:szCs w:val="22"/>
        <w:lang w:val="en-US" w:eastAsia="en-US" w:bidi="ar-SA"/>
      </w:rPr>
    </w:lvl>
    <w:lvl w:ilvl="3">
      <w:start w:val="1"/>
      <w:numFmt w:val="decimal"/>
      <w:lvlText w:val="(%4)"/>
      <w:lvlJc w:val="left"/>
      <w:pPr>
        <w:ind w:left="2320" w:hanging="720"/>
      </w:pPr>
      <w:rPr>
        <w:rFonts w:ascii="Calibri" w:eastAsia="Calibri" w:hAnsi="Calibri" w:cs="Calibri" w:hint="default"/>
        <w:b w:val="0"/>
        <w:bCs w:val="0"/>
        <w:i w:val="0"/>
        <w:iCs w:val="0"/>
        <w:w w:val="100"/>
        <w:sz w:val="22"/>
        <w:szCs w:val="22"/>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080" w:hanging="720"/>
      </w:pPr>
      <w:rPr>
        <w:rFonts w:hint="default"/>
        <w:lang w:val="en-US" w:eastAsia="en-US" w:bidi="ar-SA"/>
      </w:rPr>
    </w:lvl>
    <w:lvl w:ilvl="6">
      <w:numFmt w:val="bullet"/>
      <w:lvlText w:val="•"/>
      <w:lvlJc w:val="left"/>
      <w:pPr>
        <w:ind w:left="6000" w:hanging="720"/>
      </w:pPr>
      <w:rPr>
        <w:rFonts w:hint="default"/>
        <w:lang w:val="en-US" w:eastAsia="en-US" w:bidi="ar-SA"/>
      </w:rPr>
    </w:lvl>
    <w:lvl w:ilvl="7">
      <w:numFmt w:val="bullet"/>
      <w:lvlText w:val="•"/>
      <w:lvlJc w:val="left"/>
      <w:pPr>
        <w:ind w:left="6920" w:hanging="720"/>
      </w:pPr>
      <w:rPr>
        <w:rFonts w:hint="default"/>
        <w:lang w:val="en-US" w:eastAsia="en-US" w:bidi="ar-SA"/>
      </w:rPr>
    </w:lvl>
    <w:lvl w:ilvl="8">
      <w:numFmt w:val="bullet"/>
      <w:lvlText w:val="•"/>
      <w:lvlJc w:val="left"/>
      <w:pPr>
        <w:ind w:left="7840" w:hanging="720"/>
      </w:pPr>
      <w:rPr>
        <w:rFonts w:hint="default"/>
        <w:lang w:val="en-US" w:eastAsia="en-US" w:bidi="ar-SA"/>
      </w:rPr>
    </w:lvl>
  </w:abstractNum>
  <w:abstractNum w:abstractNumId="11" w15:restartNumberingAfterBreak="0">
    <w:nsid w:val="68F43127"/>
    <w:multiLevelType w:val="multilevel"/>
    <w:tmpl w:val="BB10C332"/>
    <w:lvl w:ilvl="0">
      <w:start w:val="4"/>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Calibri" w:eastAsia="Calibri" w:hAnsi="Calibri" w:cs="Calibri" w:hint="default"/>
        <w:b w:val="0"/>
        <w:bCs w:val="0"/>
        <w:i w:val="0"/>
        <w:iCs w:val="0"/>
        <w:spacing w:val="-20"/>
        <w:w w:val="100"/>
        <w:sz w:val="24"/>
        <w:szCs w:val="24"/>
        <w:lang w:val="en-US" w:eastAsia="en-US" w:bidi="ar-SA"/>
      </w:rPr>
    </w:lvl>
    <w:lvl w:ilvl="2">
      <w:numFmt w:val="bullet"/>
      <w:lvlText w:val="•"/>
      <w:lvlJc w:val="left"/>
      <w:pPr>
        <w:ind w:left="2640" w:hanging="720"/>
      </w:pPr>
      <w:rPr>
        <w:rFonts w:hint="default"/>
        <w:lang w:val="en-US" w:eastAsia="en-US" w:bidi="ar-SA"/>
      </w:rPr>
    </w:lvl>
    <w:lvl w:ilvl="3">
      <w:numFmt w:val="bullet"/>
      <w:lvlText w:val="•"/>
      <w:lvlJc w:val="left"/>
      <w:pPr>
        <w:ind w:left="3520" w:hanging="720"/>
      </w:pPr>
      <w:rPr>
        <w:rFonts w:hint="default"/>
        <w:lang w:val="en-US" w:eastAsia="en-US" w:bidi="ar-SA"/>
      </w:rPr>
    </w:lvl>
    <w:lvl w:ilvl="4">
      <w:numFmt w:val="bullet"/>
      <w:lvlText w:val="•"/>
      <w:lvlJc w:val="left"/>
      <w:pPr>
        <w:ind w:left="4400" w:hanging="720"/>
      </w:pPr>
      <w:rPr>
        <w:rFonts w:hint="default"/>
        <w:lang w:val="en-US" w:eastAsia="en-US" w:bidi="ar-SA"/>
      </w:rPr>
    </w:lvl>
    <w:lvl w:ilvl="5">
      <w:numFmt w:val="bullet"/>
      <w:lvlText w:val="•"/>
      <w:lvlJc w:val="left"/>
      <w:pPr>
        <w:ind w:left="5280" w:hanging="720"/>
      </w:pPr>
      <w:rPr>
        <w:rFonts w:hint="default"/>
        <w:lang w:val="en-US" w:eastAsia="en-US" w:bidi="ar-SA"/>
      </w:rPr>
    </w:lvl>
    <w:lvl w:ilvl="6">
      <w:numFmt w:val="bullet"/>
      <w:lvlText w:val="•"/>
      <w:lvlJc w:val="left"/>
      <w:pPr>
        <w:ind w:left="6160" w:hanging="720"/>
      </w:pPr>
      <w:rPr>
        <w:rFonts w:hint="default"/>
        <w:lang w:val="en-US" w:eastAsia="en-US" w:bidi="ar-SA"/>
      </w:rPr>
    </w:lvl>
    <w:lvl w:ilvl="7">
      <w:numFmt w:val="bullet"/>
      <w:lvlText w:val="•"/>
      <w:lvlJc w:val="left"/>
      <w:pPr>
        <w:ind w:left="7040" w:hanging="720"/>
      </w:pPr>
      <w:rPr>
        <w:rFonts w:hint="default"/>
        <w:lang w:val="en-US" w:eastAsia="en-US" w:bidi="ar-SA"/>
      </w:rPr>
    </w:lvl>
    <w:lvl w:ilvl="8">
      <w:numFmt w:val="bullet"/>
      <w:lvlText w:val="•"/>
      <w:lvlJc w:val="left"/>
      <w:pPr>
        <w:ind w:left="7920" w:hanging="720"/>
      </w:pPr>
      <w:rPr>
        <w:rFonts w:hint="default"/>
        <w:lang w:val="en-US" w:eastAsia="en-US" w:bidi="ar-SA"/>
      </w:rPr>
    </w:lvl>
  </w:abstractNum>
  <w:abstractNum w:abstractNumId="12" w15:restartNumberingAfterBreak="0">
    <w:nsid w:val="7E0858A4"/>
    <w:multiLevelType w:val="multilevel"/>
    <w:tmpl w:val="C4F0C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0789042">
    <w:abstractNumId w:val="5"/>
  </w:num>
  <w:num w:numId="2" w16cid:durableId="729958244">
    <w:abstractNumId w:val="7"/>
  </w:num>
  <w:num w:numId="3" w16cid:durableId="2242093">
    <w:abstractNumId w:val="9"/>
  </w:num>
  <w:num w:numId="4" w16cid:durableId="249387523">
    <w:abstractNumId w:val="12"/>
  </w:num>
  <w:num w:numId="5" w16cid:durableId="211891928">
    <w:abstractNumId w:val="3"/>
  </w:num>
  <w:num w:numId="6" w16cid:durableId="1194465400">
    <w:abstractNumId w:val="1"/>
  </w:num>
  <w:num w:numId="7" w16cid:durableId="831215797">
    <w:abstractNumId w:val="0"/>
  </w:num>
  <w:num w:numId="8" w16cid:durableId="1982348157">
    <w:abstractNumId w:val="8"/>
  </w:num>
  <w:num w:numId="9" w16cid:durableId="555507728">
    <w:abstractNumId w:val="6"/>
  </w:num>
  <w:num w:numId="10" w16cid:durableId="782266325">
    <w:abstractNumId w:val="4"/>
  </w:num>
  <w:num w:numId="11" w16cid:durableId="1530144912">
    <w:abstractNumId w:val="2"/>
  </w:num>
  <w:num w:numId="12" w16cid:durableId="847255231">
    <w:abstractNumId w:val="10"/>
  </w:num>
  <w:num w:numId="13" w16cid:durableId="19010112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63"/>
    <w:rsid w:val="00001114"/>
    <w:rsid w:val="000020FD"/>
    <w:rsid w:val="00010AD6"/>
    <w:rsid w:val="000116C1"/>
    <w:rsid w:val="000208CD"/>
    <w:rsid w:val="0002380E"/>
    <w:rsid w:val="000239AD"/>
    <w:rsid w:val="000278CB"/>
    <w:rsid w:val="0003723D"/>
    <w:rsid w:val="0004059A"/>
    <w:rsid w:val="0006111B"/>
    <w:rsid w:val="00066D70"/>
    <w:rsid w:val="00072343"/>
    <w:rsid w:val="00076652"/>
    <w:rsid w:val="000823E2"/>
    <w:rsid w:val="000930F3"/>
    <w:rsid w:val="00094513"/>
    <w:rsid w:val="00096EEF"/>
    <w:rsid w:val="00096F36"/>
    <w:rsid w:val="000B13B7"/>
    <w:rsid w:val="000C6043"/>
    <w:rsid w:val="000C7FDA"/>
    <w:rsid w:val="000E3BA2"/>
    <w:rsid w:val="000E3D02"/>
    <w:rsid w:val="000E3D41"/>
    <w:rsid w:val="000E79A0"/>
    <w:rsid w:val="0010576A"/>
    <w:rsid w:val="001136B8"/>
    <w:rsid w:val="00114DE1"/>
    <w:rsid w:val="001153DB"/>
    <w:rsid w:val="0011618D"/>
    <w:rsid w:val="00121C73"/>
    <w:rsid w:val="00124415"/>
    <w:rsid w:val="001274FA"/>
    <w:rsid w:val="001375E7"/>
    <w:rsid w:val="00141F7E"/>
    <w:rsid w:val="0014668F"/>
    <w:rsid w:val="00171DC3"/>
    <w:rsid w:val="001920D5"/>
    <w:rsid w:val="00197CA6"/>
    <w:rsid w:val="001B1A48"/>
    <w:rsid w:val="001B2B98"/>
    <w:rsid w:val="001D0838"/>
    <w:rsid w:val="001D5C49"/>
    <w:rsid w:val="001D698F"/>
    <w:rsid w:val="001F16EC"/>
    <w:rsid w:val="001F1781"/>
    <w:rsid w:val="001F3086"/>
    <w:rsid w:val="001F4858"/>
    <w:rsid w:val="00203933"/>
    <w:rsid w:val="00207737"/>
    <w:rsid w:val="00213F02"/>
    <w:rsid w:val="00216459"/>
    <w:rsid w:val="00220796"/>
    <w:rsid w:val="00221379"/>
    <w:rsid w:val="00221EE3"/>
    <w:rsid w:val="00226837"/>
    <w:rsid w:val="00226EA2"/>
    <w:rsid w:val="002610A4"/>
    <w:rsid w:val="002642D2"/>
    <w:rsid w:val="00267D3F"/>
    <w:rsid w:val="002747B3"/>
    <w:rsid w:val="002769B8"/>
    <w:rsid w:val="002A58DC"/>
    <w:rsid w:val="002B55A3"/>
    <w:rsid w:val="002B622E"/>
    <w:rsid w:val="002C083B"/>
    <w:rsid w:val="002C21A5"/>
    <w:rsid w:val="002C42EB"/>
    <w:rsid w:val="002D0D35"/>
    <w:rsid w:val="002D6D38"/>
    <w:rsid w:val="002E4E27"/>
    <w:rsid w:val="002F6888"/>
    <w:rsid w:val="002F7619"/>
    <w:rsid w:val="00302BA9"/>
    <w:rsid w:val="003118C3"/>
    <w:rsid w:val="00312B73"/>
    <w:rsid w:val="00316A03"/>
    <w:rsid w:val="00326AFA"/>
    <w:rsid w:val="00352432"/>
    <w:rsid w:val="00357F9B"/>
    <w:rsid w:val="00364AC2"/>
    <w:rsid w:val="00366E04"/>
    <w:rsid w:val="00377907"/>
    <w:rsid w:val="0038483A"/>
    <w:rsid w:val="003A2CE7"/>
    <w:rsid w:val="003C4138"/>
    <w:rsid w:val="003C4AA3"/>
    <w:rsid w:val="003C4CAB"/>
    <w:rsid w:val="003C5C47"/>
    <w:rsid w:val="003D0F6A"/>
    <w:rsid w:val="003D61DA"/>
    <w:rsid w:val="003D7B90"/>
    <w:rsid w:val="003E0BA1"/>
    <w:rsid w:val="003E2329"/>
    <w:rsid w:val="003E4169"/>
    <w:rsid w:val="003E4DE0"/>
    <w:rsid w:val="003F2224"/>
    <w:rsid w:val="003F2A69"/>
    <w:rsid w:val="003F449D"/>
    <w:rsid w:val="003F6FE0"/>
    <w:rsid w:val="00410E2B"/>
    <w:rsid w:val="004110E3"/>
    <w:rsid w:val="004202C8"/>
    <w:rsid w:val="00421367"/>
    <w:rsid w:val="00422E99"/>
    <w:rsid w:val="004232D8"/>
    <w:rsid w:val="00431FCA"/>
    <w:rsid w:val="00433433"/>
    <w:rsid w:val="00435FE3"/>
    <w:rsid w:val="00447A05"/>
    <w:rsid w:val="00452FBB"/>
    <w:rsid w:val="004540E5"/>
    <w:rsid w:val="004566D2"/>
    <w:rsid w:val="00465FD5"/>
    <w:rsid w:val="0048229D"/>
    <w:rsid w:val="004822C0"/>
    <w:rsid w:val="004826C7"/>
    <w:rsid w:val="00483E6C"/>
    <w:rsid w:val="00497B44"/>
    <w:rsid w:val="004A21B3"/>
    <w:rsid w:val="004D4C89"/>
    <w:rsid w:val="004E08A5"/>
    <w:rsid w:val="004E7F3A"/>
    <w:rsid w:val="004F46DB"/>
    <w:rsid w:val="00504F31"/>
    <w:rsid w:val="00506672"/>
    <w:rsid w:val="005067A9"/>
    <w:rsid w:val="005102BC"/>
    <w:rsid w:val="00531043"/>
    <w:rsid w:val="00532C10"/>
    <w:rsid w:val="00536632"/>
    <w:rsid w:val="005440E1"/>
    <w:rsid w:val="0055604C"/>
    <w:rsid w:val="00557900"/>
    <w:rsid w:val="0057078E"/>
    <w:rsid w:val="005922DA"/>
    <w:rsid w:val="00592DC1"/>
    <w:rsid w:val="005A4615"/>
    <w:rsid w:val="005B2B3F"/>
    <w:rsid w:val="005B480E"/>
    <w:rsid w:val="005B5E8F"/>
    <w:rsid w:val="005D119B"/>
    <w:rsid w:val="005D3B31"/>
    <w:rsid w:val="005E04C3"/>
    <w:rsid w:val="005F2C38"/>
    <w:rsid w:val="006022D4"/>
    <w:rsid w:val="00611973"/>
    <w:rsid w:val="00627AB4"/>
    <w:rsid w:val="00635F87"/>
    <w:rsid w:val="00657914"/>
    <w:rsid w:val="00667F0B"/>
    <w:rsid w:val="00672696"/>
    <w:rsid w:val="00676664"/>
    <w:rsid w:val="00682365"/>
    <w:rsid w:val="006B20E4"/>
    <w:rsid w:val="006B2CE3"/>
    <w:rsid w:val="006B36A3"/>
    <w:rsid w:val="006C1183"/>
    <w:rsid w:val="006C4903"/>
    <w:rsid w:val="006D6B93"/>
    <w:rsid w:val="006E6E3E"/>
    <w:rsid w:val="006F06A6"/>
    <w:rsid w:val="006F3CD7"/>
    <w:rsid w:val="006F7E9C"/>
    <w:rsid w:val="00710A92"/>
    <w:rsid w:val="00710E03"/>
    <w:rsid w:val="00724D1D"/>
    <w:rsid w:val="00725B9A"/>
    <w:rsid w:val="00740887"/>
    <w:rsid w:val="007420DD"/>
    <w:rsid w:val="0074620E"/>
    <w:rsid w:val="00754D90"/>
    <w:rsid w:val="0076448F"/>
    <w:rsid w:val="007668F8"/>
    <w:rsid w:val="00766C4A"/>
    <w:rsid w:val="00776C42"/>
    <w:rsid w:val="00776C59"/>
    <w:rsid w:val="007775A1"/>
    <w:rsid w:val="00784BB1"/>
    <w:rsid w:val="007937A0"/>
    <w:rsid w:val="00793F44"/>
    <w:rsid w:val="007A2927"/>
    <w:rsid w:val="007A3D5B"/>
    <w:rsid w:val="007B0CDF"/>
    <w:rsid w:val="007B22D5"/>
    <w:rsid w:val="007C63FA"/>
    <w:rsid w:val="007D4549"/>
    <w:rsid w:val="007D765C"/>
    <w:rsid w:val="007E0028"/>
    <w:rsid w:val="00804345"/>
    <w:rsid w:val="00807D6C"/>
    <w:rsid w:val="008101F3"/>
    <w:rsid w:val="00812A68"/>
    <w:rsid w:val="0081651E"/>
    <w:rsid w:val="0083281F"/>
    <w:rsid w:val="00837855"/>
    <w:rsid w:val="00852C78"/>
    <w:rsid w:val="00860D35"/>
    <w:rsid w:val="00865116"/>
    <w:rsid w:val="00866A26"/>
    <w:rsid w:val="00872989"/>
    <w:rsid w:val="00887F34"/>
    <w:rsid w:val="0089661B"/>
    <w:rsid w:val="008A32FE"/>
    <w:rsid w:val="008A45FB"/>
    <w:rsid w:val="008A65CB"/>
    <w:rsid w:val="008B1976"/>
    <w:rsid w:val="008C1F64"/>
    <w:rsid w:val="008C6A19"/>
    <w:rsid w:val="008E2957"/>
    <w:rsid w:val="008E55AE"/>
    <w:rsid w:val="008F3623"/>
    <w:rsid w:val="008F4FB6"/>
    <w:rsid w:val="009012E7"/>
    <w:rsid w:val="00901573"/>
    <w:rsid w:val="009018E6"/>
    <w:rsid w:val="00903056"/>
    <w:rsid w:val="00912DCF"/>
    <w:rsid w:val="00913BA9"/>
    <w:rsid w:val="00921A5A"/>
    <w:rsid w:val="009275D2"/>
    <w:rsid w:val="0092768B"/>
    <w:rsid w:val="009278EB"/>
    <w:rsid w:val="00933B57"/>
    <w:rsid w:val="00935686"/>
    <w:rsid w:val="00947E97"/>
    <w:rsid w:val="00951817"/>
    <w:rsid w:val="009534BA"/>
    <w:rsid w:val="00956573"/>
    <w:rsid w:val="00963625"/>
    <w:rsid w:val="00967A93"/>
    <w:rsid w:val="009818B1"/>
    <w:rsid w:val="00985B20"/>
    <w:rsid w:val="009917FD"/>
    <w:rsid w:val="00993325"/>
    <w:rsid w:val="00996780"/>
    <w:rsid w:val="009B2BED"/>
    <w:rsid w:val="009B7B97"/>
    <w:rsid w:val="009C400F"/>
    <w:rsid w:val="009C7CBC"/>
    <w:rsid w:val="009E3598"/>
    <w:rsid w:val="009E44C8"/>
    <w:rsid w:val="009F260C"/>
    <w:rsid w:val="009F28DD"/>
    <w:rsid w:val="009F50A0"/>
    <w:rsid w:val="00A000F5"/>
    <w:rsid w:val="00A0347A"/>
    <w:rsid w:val="00A11733"/>
    <w:rsid w:val="00A169ED"/>
    <w:rsid w:val="00A16F92"/>
    <w:rsid w:val="00A26A4B"/>
    <w:rsid w:val="00A304F4"/>
    <w:rsid w:val="00A42D50"/>
    <w:rsid w:val="00A44D24"/>
    <w:rsid w:val="00A450F7"/>
    <w:rsid w:val="00A46022"/>
    <w:rsid w:val="00A537B8"/>
    <w:rsid w:val="00A557FC"/>
    <w:rsid w:val="00A56F41"/>
    <w:rsid w:val="00A62608"/>
    <w:rsid w:val="00A64C63"/>
    <w:rsid w:val="00A662A1"/>
    <w:rsid w:val="00A80043"/>
    <w:rsid w:val="00A8234D"/>
    <w:rsid w:val="00A845CB"/>
    <w:rsid w:val="00A8794E"/>
    <w:rsid w:val="00A92B00"/>
    <w:rsid w:val="00A95E6C"/>
    <w:rsid w:val="00AB076C"/>
    <w:rsid w:val="00AB3A32"/>
    <w:rsid w:val="00AB4057"/>
    <w:rsid w:val="00AC04FF"/>
    <w:rsid w:val="00AC4DD1"/>
    <w:rsid w:val="00AE2622"/>
    <w:rsid w:val="00AE33B0"/>
    <w:rsid w:val="00AE6817"/>
    <w:rsid w:val="00AE78D6"/>
    <w:rsid w:val="00B01A70"/>
    <w:rsid w:val="00B02EE0"/>
    <w:rsid w:val="00B11F5A"/>
    <w:rsid w:val="00B239F1"/>
    <w:rsid w:val="00B33974"/>
    <w:rsid w:val="00B37C80"/>
    <w:rsid w:val="00B40554"/>
    <w:rsid w:val="00B43F44"/>
    <w:rsid w:val="00B4722F"/>
    <w:rsid w:val="00B55F24"/>
    <w:rsid w:val="00B62FAF"/>
    <w:rsid w:val="00B767E7"/>
    <w:rsid w:val="00B777BA"/>
    <w:rsid w:val="00B80D0F"/>
    <w:rsid w:val="00B95D14"/>
    <w:rsid w:val="00BC6E3D"/>
    <w:rsid w:val="00BE5986"/>
    <w:rsid w:val="00BF0EDE"/>
    <w:rsid w:val="00BF2472"/>
    <w:rsid w:val="00BF5567"/>
    <w:rsid w:val="00C0149D"/>
    <w:rsid w:val="00C020EE"/>
    <w:rsid w:val="00C040C6"/>
    <w:rsid w:val="00C042AE"/>
    <w:rsid w:val="00C11F5F"/>
    <w:rsid w:val="00C1509B"/>
    <w:rsid w:val="00C15306"/>
    <w:rsid w:val="00C26115"/>
    <w:rsid w:val="00C2743E"/>
    <w:rsid w:val="00C27DC4"/>
    <w:rsid w:val="00C27E70"/>
    <w:rsid w:val="00C327B2"/>
    <w:rsid w:val="00C362C1"/>
    <w:rsid w:val="00C45A45"/>
    <w:rsid w:val="00C477FD"/>
    <w:rsid w:val="00C51F9B"/>
    <w:rsid w:val="00C52D65"/>
    <w:rsid w:val="00C65B4C"/>
    <w:rsid w:val="00C7000A"/>
    <w:rsid w:val="00C70FD4"/>
    <w:rsid w:val="00C74EBF"/>
    <w:rsid w:val="00C7520F"/>
    <w:rsid w:val="00C815A1"/>
    <w:rsid w:val="00C9425E"/>
    <w:rsid w:val="00C9761F"/>
    <w:rsid w:val="00CA2FD0"/>
    <w:rsid w:val="00CA35C6"/>
    <w:rsid w:val="00CA3BD6"/>
    <w:rsid w:val="00CC3C73"/>
    <w:rsid w:val="00CD4E53"/>
    <w:rsid w:val="00CF581A"/>
    <w:rsid w:val="00D00B9A"/>
    <w:rsid w:val="00D00F37"/>
    <w:rsid w:val="00D036B8"/>
    <w:rsid w:val="00D05557"/>
    <w:rsid w:val="00D13301"/>
    <w:rsid w:val="00D20CA3"/>
    <w:rsid w:val="00D2176C"/>
    <w:rsid w:val="00D32EF1"/>
    <w:rsid w:val="00D436DA"/>
    <w:rsid w:val="00D46713"/>
    <w:rsid w:val="00D5149F"/>
    <w:rsid w:val="00D56AE7"/>
    <w:rsid w:val="00D71AA6"/>
    <w:rsid w:val="00D83258"/>
    <w:rsid w:val="00D92A77"/>
    <w:rsid w:val="00DA1A3E"/>
    <w:rsid w:val="00DA1AF6"/>
    <w:rsid w:val="00DA38B3"/>
    <w:rsid w:val="00DA4831"/>
    <w:rsid w:val="00DD580C"/>
    <w:rsid w:val="00DE26B5"/>
    <w:rsid w:val="00DF7D34"/>
    <w:rsid w:val="00E00418"/>
    <w:rsid w:val="00E14110"/>
    <w:rsid w:val="00E16080"/>
    <w:rsid w:val="00E17AB1"/>
    <w:rsid w:val="00E20C5A"/>
    <w:rsid w:val="00E26062"/>
    <w:rsid w:val="00E31FEF"/>
    <w:rsid w:val="00E3225A"/>
    <w:rsid w:val="00E36B03"/>
    <w:rsid w:val="00E37D29"/>
    <w:rsid w:val="00E426AE"/>
    <w:rsid w:val="00E45A01"/>
    <w:rsid w:val="00E53E65"/>
    <w:rsid w:val="00E8582B"/>
    <w:rsid w:val="00E91A40"/>
    <w:rsid w:val="00E96B40"/>
    <w:rsid w:val="00E976AB"/>
    <w:rsid w:val="00EA0D54"/>
    <w:rsid w:val="00EA19B6"/>
    <w:rsid w:val="00EA34D3"/>
    <w:rsid w:val="00EA5E09"/>
    <w:rsid w:val="00ED169E"/>
    <w:rsid w:val="00ED411A"/>
    <w:rsid w:val="00EF24BC"/>
    <w:rsid w:val="00EF3FE4"/>
    <w:rsid w:val="00F078F1"/>
    <w:rsid w:val="00F106AC"/>
    <w:rsid w:val="00F16303"/>
    <w:rsid w:val="00F22401"/>
    <w:rsid w:val="00F35728"/>
    <w:rsid w:val="00F375E9"/>
    <w:rsid w:val="00F64253"/>
    <w:rsid w:val="00F85A3B"/>
    <w:rsid w:val="00F8615E"/>
    <w:rsid w:val="00F869DC"/>
    <w:rsid w:val="00F96CCD"/>
    <w:rsid w:val="00FA0E54"/>
    <w:rsid w:val="00FA6389"/>
    <w:rsid w:val="00FB349D"/>
    <w:rsid w:val="00FB451A"/>
    <w:rsid w:val="00FC71FC"/>
    <w:rsid w:val="00FD1EB4"/>
    <w:rsid w:val="00FD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D2BD2"/>
  <w15:docId w15:val="{1E8D1274-9930-4B30-BBC1-F5FDC7C8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7"/>
      <w:ind w:left="8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7F34"/>
    <w:pPr>
      <w:tabs>
        <w:tab w:val="center" w:pos="4680"/>
        <w:tab w:val="right" w:pos="9360"/>
      </w:tabs>
    </w:pPr>
  </w:style>
  <w:style w:type="character" w:customStyle="1" w:styleId="HeaderChar">
    <w:name w:val="Header Char"/>
    <w:basedOn w:val="DefaultParagraphFont"/>
    <w:link w:val="Header"/>
    <w:uiPriority w:val="99"/>
    <w:rsid w:val="00887F34"/>
    <w:rPr>
      <w:rFonts w:ascii="Times New Roman" w:eastAsia="Times New Roman" w:hAnsi="Times New Roman" w:cs="Times New Roman"/>
    </w:rPr>
  </w:style>
  <w:style w:type="paragraph" w:styleId="Footer">
    <w:name w:val="footer"/>
    <w:basedOn w:val="Normal"/>
    <w:link w:val="FooterChar"/>
    <w:uiPriority w:val="99"/>
    <w:unhideWhenUsed/>
    <w:rsid w:val="00887F34"/>
    <w:pPr>
      <w:tabs>
        <w:tab w:val="center" w:pos="4680"/>
        <w:tab w:val="right" w:pos="9360"/>
      </w:tabs>
    </w:pPr>
  </w:style>
  <w:style w:type="character" w:customStyle="1" w:styleId="FooterChar">
    <w:name w:val="Footer Char"/>
    <w:basedOn w:val="DefaultParagraphFont"/>
    <w:link w:val="Footer"/>
    <w:uiPriority w:val="99"/>
    <w:rsid w:val="00887F34"/>
    <w:rPr>
      <w:rFonts w:ascii="Times New Roman" w:eastAsia="Times New Roman" w:hAnsi="Times New Roman" w:cs="Times New Roman"/>
    </w:rPr>
  </w:style>
  <w:style w:type="paragraph" w:styleId="NormalWeb">
    <w:name w:val="Normal (Web)"/>
    <w:basedOn w:val="Normal"/>
    <w:uiPriority w:val="99"/>
    <w:semiHidden/>
    <w:unhideWhenUsed/>
    <w:rsid w:val="00207737"/>
    <w:pPr>
      <w:widowControl/>
      <w:autoSpaceDE/>
      <w:autoSpaceDN/>
      <w:spacing w:before="100" w:beforeAutospacing="1" w:after="100" w:afterAutospacing="1"/>
    </w:pPr>
    <w:rPr>
      <w:sz w:val="24"/>
      <w:szCs w:val="24"/>
    </w:rPr>
  </w:style>
  <w:style w:type="paragraph" w:styleId="NoSpacing">
    <w:name w:val="No Spacing"/>
    <w:uiPriority w:val="1"/>
    <w:qFormat/>
    <w:rsid w:val="00776C42"/>
    <w:pPr>
      <w:widowControl/>
      <w:autoSpaceDE/>
      <w:autoSpaceDN/>
      <w:jc w:val="both"/>
    </w:pPr>
    <w:rPr>
      <w:kern w:val="2"/>
      <w14:ligatures w14:val="standardContextual"/>
    </w:rPr>
  </w:style>
  <w:style w:type="paragraph" w:customStyle="1" w:styleId="pf0">
    <w:name w:val="pf0"/>
    <w:basedOn w:val="Normal"/>
    <w:rsid w:val="00326AFA"/>
    <w:pPr>
      <w:widowControl/>
      <w:autoSpaceDE/>
      <w:autoSpaceDN/>
      <w:spacing w:before="100" w:beforeAutospacing="1" w:after="100" w:afterAutospacing="1"/>
    </w:pPr>
    <w:rPr>
      <w:sz w:val="24"/>
      <w:szCs w:val="24"/>
    </w:rPr>
  </w:style>
  <w:style w:type="character" w:customStyle="1" w:styleId="cf01">
    <w:name w:val="cf01"/>
    <w:basedOn w:val="DefaultParagraphFont"/>
    <w:rsid w:val="00326AFA"/>
    <w:rPr>
      <w:rFonts w:ascii="Segoe UI" w:hAnsi="Segoe UI" w:cs="Segoe UI" w:hint="default"/>
      <w:color w:val="242424"/>
      <w:sz w:val="18"/>
      <w:szCs w:val="18"/>
    </w:rPr>
  </w:style>
  <w:style w:type="character" w:styleId="CommentReference">
    <w:name w:val="annotation reference"/>
    <w:basedOn w:val="DefaultParagraphFont"/>
    <w:uiPriority w:val="99"/>
    <w:semiHidden/>
    <w:unhideWhenUsed/>
    <w:rsid w:val="00754D90"/>
    <w:rPr>
      <w:sz w:val="16"/>
      <w:szCs w:val="16"/>
    </w:rPr>
  </w:style>
  <w:style w:type="paragraph" w:styleId="CommentText">
    <w:name w:val="annotation text"/>
    <w:basedOn w:val="Normal"/>
    <w:link w:val="CommentTextChar"/>
    <w:uiPriority w:val="99"/>
    <w:unhideWhenUsed/>
    <w:rsid w:val="00754D90"/>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754D90"/>
    <w:rPr>
      <w:rFonts w:ascii="Calibri" w:eastAsia="Calibri" w:hAnsi="Calibri" w:cs="Calibri"/>
      <w:sz w:val="20"/>
      <w:szCs w:val="20"/>
    </w:rPr>
  </w:style>
  <w:style w:type="character" w:customStyle="1" w:styleId="normaltextrun">
    <w:name w:val="normaltextrun"/>
    <w:basedOn w:val="DefaultParagraphFont"/>
    <w:rsid w:val="00754D90"/>
  </w:style>
  <w:style w:type="character" w:customStyle="1" w:styleId="eop">
    <w:name w:val="eop"/>
    <w:basedOn w:val="DefaultParagraphFont"/>
    <w:rsid w:val="00754D90"/>
  </w:style>
  <w:style w:type="paragraph" w:customStyle="1" w:styleId="pf1">
    <w:name w:val="pf1"/>
    <w:basedOn w:val="Normal"/>
    <w:rsid w:val="004E08A5"/>
    <w:pPr>
      <w:widowControl/>
      <w:autoSpaceDE/>
      <w:autoSpaceDN/>
      <w:spacing w:before="100" w:beforeAutospacing="1" w:after="100" w:afterAutospacing="1"/>
    </w:pPr>
    <w:rPr>
      <w:sz w:val="24"/>
      <w:szCs w:val="24"/>
    </w:rPr>
  </w:style>
  <w:style w:type="character" w:customStyle="1" w:styleId="cf11">
    <w:name w:val="cf11"/>
    <w:basedOn w:val="DefaultParagraphFont"/>
    <w:rsid w:val="00A8234D"/>
    <w:rPr>
      <w:rFonts w:ascii="Segoe UI" w:hAnsi="Segoe UI" w:cs="Segoe UI" w:hint="default"/>
      <w:sz w:val="18"/>
      <w:szCs w:val="18"/>
    </w:rPr>
  </w:style>
  <w:style w:type="character" w:customStyle="1" w:styleId="cf21">
    <w:name w:val="cf21"/>
    <w:basedOn w:val="DefaultParagraphFont"/>
    <w:rsid w:val="00D13301"/>
    <w:rPr>
      <w:rFonts w:ascii="Segoe UI" w:hAnsi="Segoe UI" w:cs="Segoe UI" w:hint="default"/>
      <w:sz w:val="18"/>
      <w:szCs w:val="18"/>
    </w:rPr>
  </w:style>
  <w:style w:type="paragraph" w:styleId="Revision">
    <w:name w:val="Revision"/>
    <w:hidden/>
    <w:uiPriority w:val="99"/>
    <w:semiHidden/>
    <w:rsid w:val="00A95E6C"/>
    <w:pPr>
      <w:widowControl/>
      <w:autoSpaceDE/>
      <w:autoSpaceDN/>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7000A"/>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700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8532">
      <w:bodyDiv w:val="1"/>
      <w:marLeft w:val="0"/>
      <w:marRight w:val="0"/>
      <w:marTop w:val="0"/>
      <w:marBottom w:val="0"/>
      <w:divBdr>
        <w:top w:val="none" w:sz="0" w:space="0" w:color="auto"/>
        <w:left w:val="none" w:sz="0" w:space="0" w:color="auto"/>
        <w:bottom w:val="none" w:sz="0" w:space="0" w:color="auto"/>
        <w:right w:val="none" w:sz="0" w:space="0" w:color="auto"/>
      </w:divBdr>
      <w:divsChild>
        <w:div w:id="621350653">
          <w:marLeft w:val="0"/>
          <w:marRight w:val="0"/>
          <w:marTop w:val="0"/>
          <w:marBottom w:val="0"/>
          <w:divBdr>
            <w:top w:val="single" w:sz="2" w:space="0" w:color="auto"/>
            <w:left w:val="single" w:sz="2" w:space="0" w:color="auto"/>
            <w:bottom w:val="single" w:sz="6" w:space="0" w:color="auto"/>
            <w:right w:val="single" w:sz="2" w:space="0" w:color="auto"/>
          </w:divBdr>
          <w:divsChild>
            <w:div w:id="1024212860">
              <w:marLeft w:val="0"/>
              <w:marRight w:val="0"/>
              <w:marTop w:val="100"/>
              <w:marBottom w:val="100"/>
              <w:divBdr>
                <w:top w:val="single" w:sz="2" w:space="0" w:color="D9D9E3"/>
                <w:left w:val="single" w:sz="2" w:space="0" w:color="D9D9E3"/>
                <w:bottom w:val="single" w:sz="2" w:space="0" w:color="D9D9E3"/>
                <w:right w:val="single" w:sz="2" w:space="0" w:color="D9D9E3"/>
              </w:divBdr>
              <w:divsChild>
                <w:div w:id="62878906">
                  <w:marLeft w:val="0"/>
                  <w:marRight w:val="0"/>
                  <w:marTop w:val="0"/>
                  <w:marBottom w:val="0"/>
                  <w:divBdr>
                    <w:top w:val="single" w:sz="2" w:space="0" w:color="D9D9E3"/>
                    <w:left w:val="single" w:sz="2" w:space="0" w:color="D9D9E3"/>
                    <w:bottom w:val="single" w:sz="2" w:space="0" w:color="D9D9E3"/>
                    <w:right w:val="single" w:sz="2" w:space="0" w:color="D9D9E3"/>
                  </w:divBdr>
                  <w:divsChild>
                    <w:div w:id="1033463315">
                      <w:marLeft w:val="0"/>
                      <w:marRight w:val="0"/>
                      <w:marTop w:val="0"/>
                      <w:marBottom w:val="0"/>
                      <w:divBdr>
                        <w:top w:val="single" w:sz="2" w:space="0" w:color="D9D9E3"/>
                        <w:left w:val="single" w:sz="2" w:space="0" w:color="D9D9E3"/>
                        <w:bottom w:val="single" w:sz="2" w:space="0" w:color="D9D9E3"/>
                        <w:right w:val="single" w:sz="2" w:space="0" w:color="D9D9E3"/>
                      </w:divBdr>
                      <w:divsChild>
                        <w:div w:id="1083987582">
                          <w:marLeft w:val="0"/>
                          <w:marRight w:val="0"/>
                          <w:marTop w:val="0"/>
                          <w:marBottom w:val="0"/>
                          <w:divBdr>
                            <w:top w:val="single" w:sz="2" w:space="0" w:color="D9D9E3"/>
                            <w:left w:val="single" w:sz="2" w:space="0" w:color="D9D9E3"/>
                            <w:bottom w:val="single" w:sz="2" w:space="0" w:color="D9D9E3"/>
                            <w:right w:val="single" w:sz="2" w:space="0" w:color="D9D9E3"/>
                          </w:divBdr>
                          <w:divsChild>
                            <w:div w:id="2046635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42459406">
      <w:bodyDiv w:val="1"/>
      <w:marLeft w:val="0"/>
      <w:marRight w:val="0"/>
      <w:marTop w:val="0"/>
      <w:marBottom w:val="0"/>
      <w:divBdr>
        <w:top w:val="none" w:sz="0" w:space="0" w:color="auto"/>
        <w:left w:val="none" w:sz="0" w:space="0" w:color="auto"/>
        <w:bottom w:val="none" w:sz="0" w:space="0" w:color="auto"/>
        <w:right w:val="none" w:sz="0" w:space="0" w:color="auto"/>
      </w:divBdr>
    </w:div>
    <w:div w:id="712778133">
      <w:bodyDiv w:val="1"/>
      <w:marLeft w:val="0"/>
      <w:marRight w:val="0"/>
      <w:marTop w:val="0"/>
      <w:marBottom w:val="0"/>
      <w:divBdr>
        <w:top w:val="none" w:sz="0" w:space="0" w:color="auto"/>
        <w:left w:val="none" w:sz="0" w:space="0" w:color="auto"/>
        <w:bottom w:val="none" w:sz="0" w:space="0" w:color="auto"/>
        <w:right w:val="none" w:sz="0" w:space="0" w:color="auto"/>
      </w:divBdr>
    </w:div>
    <w:div w:id="859394375">
      <w:bodyDiv w:val="1"/>
      <w:marLeft w:val="0"/>
      <w:marRight w:val="0"/>
      <w:marTop w:val="0"/>
      <w:marBottom w:val="0"/>
      <w:divBdr>
        <w:top w:val="none" w:sz="0" w:space="0" w:color="auto"/>
        <w:left w:val="none" w:sz="0" w:space="0" w:color="auto"/>
        <w:bottom w:val="none" w:sz="0" w:space="0" w:color="auto"/>
        <w:right w:val="none" w:sz="0" w:space="0" w:color="auto"/>
      </w:divBdr>
    </w:div>
    <w:div w:id="1144850869">
      <w:bodyDiv w:val="1"/>
      <w:marLeft w:val="0"/>
      <w:marRight w:val="0"/>
      <w:marTop w:val="0"/>
      <w:marBottom w:val="0"/>
      <w:divBdr>
        <w:top w:val="none" w:sz="0" w:space="0" w:color="auto"/>
        <w:left w:val="none" w:sz="0" w:space="0" w:color="auto"/>
        <w:bottom w:val="none" w:sz="0" w:space="0" w:color="auto"/>
        <w:right w:val="none" w:sz="0" w:space="0" w:color="auto"/>
      </w:divBdr>
    </w:div>
    <w:div w:id="1351371098">
      <w:bodyDiv w:val="1"/>
      <w:marLeft w:val="0"/>
      <w:marRight w:val="0"/>
      <w:marTop w:val="0"/>
      <w:marBottom w:val="0"/>
      <w:divBdr>
        <w:top w:val="none" w:sz="0" w:space="0" w:color="auto"/>
        <w:left w:val="none" w:sz="0" w:space="0" w:color="auto"/>
        <w:bottom w:val="none" w:sz="0" w:space="0" w:color="auto"/>
        <w:right w:val="none" w:sz="0" w:space="0" w:color="auto"/>
      </w:divBdr>
    </w:div>
    <w:div w:id="1523520329">
      <w:bodyDiv w:val="1"/>
      <w:marLeft w:val="0"/>
      <w:marRight w:val="0"/>
      <w:marTop w:val="0"/>
      <w:marBottom w:val="0"/>
      <w:divBdr>
        <w:top w:val="none" w:sz="0" w:space="0" w:color="auto"/>
        <w:left w:val="none" w:sz="0" w:space="0" w:color="auto"/>
        <w:bottom w:val="none" w:sz="0" w:space="0" w:color="auto"/>
        <w:right w:val="none" w:sz="0" w:space="0" w:color="auto"/>
      </w:divBdr>
    </w:div>
    <w:div w:id="1662006443">
      <w:bodyDiv w:val="1"/>
      <w:marLeft w:val="0"/>
      <w:marRight w:val="0"/>
      <w:marTop w:val="0"/>
      <w:marBottom w:val="0"/>
      <w:divBdr>
        <w:top w:val="none" w:sz="0" w:space="0" w:color="auto"/>
        <w:left w:val="none" w:sz="0" w:space="0" w:color="auto"/>
        <w:bottom w:val="none" w:sz="0" w:space="0" w:color="auto"/>
        <w:right w:val="none" w:sz="0" w:space="0" w:color="auto"/>
      </w:divBdr>
    </w:div>
    <w:div w:id="1923441130">
      <w:bodyDiv w:val="1"/>
      <w:marLeft w:val="0"/>
      <w:marRight w:val="0"/>
      <w:marTop w:val="0"/>
      <w:marBottom w:val="0"/>
      <w:divBdr>
        <w:top w:val="none" w:sz="0" w:space="0" w:color="auto"/>
        <w:left w:val="none" w:sz="0" w:space="0" w:color="auto"/>
        <w:bottom w:val="none" w:sz="0" w:space="0" w:color="auto"/>
        <w:right w:val="none" w:sz="0" w:space="0" w:color="auto"/>
      </w:divBdr>
      <w:divsChild>
        <w:div w:id="666710976">
          <w:marLeft w:val="0"/>
          <w:marRight w:val="0"/>
          <w:marTop w:val="0"/>
          <w:marBottom w:val="0"/>
          <w:divBdr>
            <w:top w:val="single" w:sz="2" w:space="0" w:color="auto"/>
            <w:left w:val="single" w:sz="2" w:space="0" w:color="auto"/>
            <w:bottom w:val="single" w:sz="6" w:space="0" w:color="auto"/>
            <w:right w:val="single" w:sz="2" w:space="0" w:color="auto"/>
          </w:divBdr>
          <w:divsChild>
            <w:div w:id="509952846">
              <w:marLeft w:val="0"/>
              <w:marRight w:val="0"/>
              <w:marTop w:val="100"/>
              <w:marBottom w:val="100"/>
              <w:divBdr>
                <w:top w:val="single" w:sz="2" w:space="0" w:color="D9D9E3"/>
                <w:left w:val="single" w:sz="2" w:space="0" w:color="D9D9E3"/>
                <w:bottom w:val="single" w:sz="2" w:space="0" w:color="D9D9E3"/>
                <w:right w:val="single" w:sz="2" w:space="0" w:color="D9D9E3"/>
              </w:divBdr>
              <w:divsChild>
                <w:div w:id="682517261">
                  <w:marLeft w:val="0"/>
                  <w:marRight w:val="0"/>
                  <w:marTop w:val="0"/>
                  <w:marBottom w:val="0"/>
                  <w:divBdr>
                    <w:top w:val="single" w:sz="2" w:space="0" w:color="D9D9E3"/>
                    <w:left w:val="single" w:sz="2" w:space="0" w:color="D9D9E3"/>
                    <w:bottom w:val="single" w:sz="2" w:space="0" w:color="D9D9E3"/>
                    <w:right w:val="single" w:sz="2" w:space="0" w:color="D9D9E3"/>
                  </w:divBdr>
                  <w:divsChild>
                    <w:div w:id="811795704">
                      <w:marLeft w:val="0"/>
                      <w:marRight w:val="0"/>
                      <w:marTop w:val="0"/>
                      <w:marBottom w:val="0"/>
                      <w:divBdr>
                        <w:top w:val="single" w:sz="2" w:space="0" w:color="D9D9E3"/>
                        <w:left w:val="single" w:sz="2" w:space="0" w:color="D9D9E3"/>
                        <w:bottom w:val="single" w:sz="2" w:space="0" w:color="D9D9E3"/>
                        <w:right w:val="single" w:sz="2" w:space="0" w:color="D9D9E3"/>
                      </w:divBdr>
                      <w:divsChild>
                        <w:div w:id="195432050">
                          <w:marLeft w:val="0"/>
                          <w:marRight w:val="0"/>
                          <w:marTop w:val="0"/>
                          <w:marBottom w:val="0"/>
                          <w:divBdr>
                            <w:top w:val="single" w:sz="2" w:space="0" w:color="D9D9E3"/>
                            <w:left w:val="single" w:sz="2" w:space="0" w:color="D9D9E3"/>
                            <w:bottom w:val="single" w:sz="2" w:space="0" w:color="D9D9E3"/>
                            <w:right w:val="single" w:sz="2" w:space="0" w:color="D9D9E3"/>
                          </w:divBdr>
                          <w:divsChild>
                            <w:div w:id="1876580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7DA5D23021F499A88CAB60665171B" ma:contentTypeVersion="16" ma:contentTypeDescription="Create a new document." ma:contentTypeScope="" ma:versionID="17e54017453321f378780fca3a40b87a">
  <xsd:schema xmlns:xsd="http://www.w3.org/2001/XMLSchema" xmlns:xs="http://www.w3.org/2001/XMLSchema" xmlns:p="http://schemas.microsoft.com/office/2006/metadata/properties" xmlns:ns2="8c68805c-16a6-4a73-830a-a416773e8282" xmlns:ns3="cd882d1d-cb77-42ac-86d1-fe5b508fcaf4" targetNamespace="http://schemas.microsoft.com/office/2006/metadata/properties" ma:root="true" ma:fieldsID="b757c4aae5aa4537b66a9c18db5dfeb7" ns2:_="" ns3:_="">
    <xsd:import namespace="8c68805c-16a6-4a73-830a-a416773e8282"/>
    <xsd:import namespace="cd882d1d-cb77-42ac-86d1-fe5b508fc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8805c-16a6-4a73-830a-a416773e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d15643-4cd9-4725-b4de-befcc4113b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82d1d-cb77-42ac-86d1-fe5b508fca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543611-2d3b-4348-93ce-62b0ff74b222}" ma:internalName="TaxCatchAll" ma:showField="CatchAllData" ma:web="cd882d1d-cb77-42ac-86d1-fe5b508fc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882d1d-cb77-42ac-86d1-fe5b508fcaf4" xsi:nil="true"/>
    <lcf76f155ced4ddcb4097134ff3c332f xmlns="8c68805c-16a6-4a73-830a-a416773e828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B4DA-FDF0-4DEF-80F0-A114C7457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8805c-16a6-4a73-830a-a416773e8282"/>
    <ds:schemaRef ds:uri="cd882d1d-cb77-42ac-86d1-fe5b508fc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ADAA5-B299-4C21-BCB4-87CF08761DED}">
  <ds:schemaRefs>
    <ds:schemaRef ds:uri="http://schemas.microsoft.com/office/2006/metadata/properties"/>
    <ds:schemaRef ds:uri="http://schemas.microsoft.com/office/infopath/2007/PartnerControls"/>
    <ds:schemaRef ds:uri="cd882d1d-cb77-42ac-86d1-fe5b508fcaf4"/>
    <ds:schemaRef ds:uri="8c68805c-16a6-4a73-830a-a416773e8282"/>
  </ds:schemaRefs>
</ds:datastoreItem>
</file>

<file path=customXml/itemProps3.xml><?xml version="1.0" encoding="utf-8"?>
<ds:datastoreItem xmlns:ds="http://schemas.openxmlformats.org/officeDocument/2006/customXml" ds:itemID="{0AB566A1-D3C6-463E-966B-6238A329DD4E}">
  <ds:schemaRefs>
    <ds:schemaRef ds:uri="http://schemas.microsoft.com/sharepoint/v3/contenttype/forms"/>
  </ds:schemaRefs>
</ds:datastoreItem>
</file>

<file path=customXml/itemProps4.xml><?xml version="1.0" encoding="utf-8"?>
<ds:datastoreItem xmlns:ds="http://schemas.openxmlformats.org/officeDocument/2006/customXml" ds:itemID="{CC49C48A-2B03-4AFD-BDB2-59EC3DA5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Cochran</dc:creator>
  <cp:keywords/>
  <cp:lastModifiedBy>Robyn Bowers</cp:lastModifiedBy>
  <cp:revision>7</cp:revision>
  <dcterms:created xsi:type="dcterms:W3CDTF">2023-07-14T16:12:00Z</dcterms:created>
  <dcterms:modified xsi:type="dcterms:W3CDTF">2023-07-14T16:23:00Z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2023-07-05T00:00:00Z</vt:filetime>
  </property>
  <property fmtid="{D5CDD505-2E9C-101B-9397-08002B2CF9AE}" pid="3" name="Creator">
    <vt:lpwstr>Microsoft® Word for Microsoft 365</vt:lpwstr>
  </property>
  <property fmtid="{D5CDD505-2E9C-101B-9397-08002B2CF9AE}" pid="4" name="LastSaved">
    <vt:filetime>2023-07-13T00:00:00Z</vt:filetime>
  </property>
  <property fmtid="{D5CDD505-2E9C-101B-9397-08002B2CF9AE}" pid="5" name="Producer">
    <vt:lpwstr>Microsoft® Word for Microsoft 365</vt:lpwstr>
  </property>
  <property fmtid="{D5CDD505-2E9C-101B-9397-08002B2CF9AE}" pid="6" name="ContentTypeId">
    <vt:lpwstr>0x0101004F97DA5D23021F499A88CAB60665171B</vt:lpwstr>
  </property>
  <property fmtid="{D5CDD505-2E9C-101B-9397-08002B2CF9AE}" pid="7" name="MediaServiceImageTags">
    <vt:lpwstr/>
  </property>
</Properties>
</file>